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C9" w:rsidRDefault="002673C9" w:rsidP="002673C9">
      <w:pPr>
        <w:spacing w:line="597" w:lineRule="exact"/>
        <w:jc w:val="center"/>
        <w:rPr>
          <w:rFonts w:ascii="Times New Roman" w:hAnsi="Times New Roman"/>
          <w:sz w:val="36"/>
          <w:szCs w:val="36"/>
        </w:rPr>
      </w:pPr>
      <w:r w:rsidRPr="003D0C1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3pt;margin-top:.1pt;width:56.65pt;height:14.4pt;z-index:251658240;mso-wrap-distance-left:5pt;mso-wrap-distance-right:5pt;mso-position-horizontal-relative:margin" filled="f" stroked="f">
            <v:textbox style="mso-next-textbox:#_x0000_s1026;mso-fit-shape-to-text:t" inset="0,0,0,0">
              <w:txbxContent>
                <w:p w:rsidR="002673C9" w:rsidRDefault="002673C9" w:rsidP="002673C9">
                  <w:pPr>
                    <w:pStyle w:val="10"/>
                    <w:keepNext/>
                    <w:keepLines/>
                    <w:shd w:val="clear" w:color="auto" w:fill="auto"/>
                    <w:spacing w:line="240" w:lineRule="exact"/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sz w:val="36"/>
          <w:szCs w:val="36"/>
        </w:rPr>
        <w:t>Администрация сельского поселения</w:t>
      </w:r>
    </w:p>
    <w:p w:rsidR="002673C9" w:rsidRDefault="002673C9" w:rsidP="002673C9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36"/>
          <w:szCs w:val="36"/>
        </w:rPr>
        <w:t xml:space="preserve">«Село </w:t>
      </w:r>
      <w:proofErr w:type="spellStart"/>
      <w:r>
        <w:rPr>
          <w:rFonts w:ascii="Times New Roman" w:hAnsi="Times New Roman"/>
          <w:sz w:val="36"/>
          <w:szCs w:val="36"/>
        </w:rPr>
        <w:t>Чипляево</w:t>
      </w:r>
      <w:proofErr w:type="spellEnd"/>
      <w:r>
        <w:rPr>
          <w:rFonts w:ascii="Times New Roman" w:hAnsi="Times New Roman"/>
          <w:sz w:val="36"/>
          <w:szCs w:val="36"/>
        </w:rPr>
        <w:t>»</w:t>
      </w:r>
    </w:p>
    <w:p w:rsidR="002673C9" w:rsidRDefault="002673C9" w:rsidP="002673C9">
      <w:pPr>
        <w:jc w:val="center"/>
        <w:rPr>
          <w:rFonts w:ascii="Times New Roman" w:hAnsi="Times New Roman"/>
          <w:b/>
          <w:szCs w:val="20"/>
        </w:rPr>
      </w:pPr>
    </w:p>
    <w:p w:rsidR="002673C9" w:rsidRDefault="002673C9" w:rsidP="002673C9">
      <w:pPr>
        <w:ind w:left="-284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2673C9" w:rsidRDefault="002673C9" w:rsidP="002673C9">
      <w:pPr>
        <w:jc w:val="center"/>
        <w:rPr>
          <w:rFonts w:ascii="Times New Roman" w:hAnsi="Times New Roman"/>
          <w:b/>
          <w:sz w:val="40"/>
          <w:szCs w:val="40"/>
        </w:rPr>
      </w:pPr>
    </w:p>
    <w:p w:rsidR="002673C9" w:rsidRDefault="002673C9" w:rsidP="002673C9">
      <w:pPr>
        <w:jc w:val="both"/>
        <w:rPr>
          <w:rFonts w:ascii="Times New Roman" w:hAnsi="Times New Roman"/>
          <w:sz w:val="28"/>
          <w:u w:val="single"/>
        </w:rPr>
      </w:pPr>
    </w:p>
    <w:p w:rsidR="002673C9" w:rsidRDefault="002673C9" w:rsidP="002673C9">
      <w:pPr>
        <w:ind w:firstLine="426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От 21.11.2016года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8"/>
          <w:u w:val="single"/>
        </w:rPr>
        <w:t>№  41</w:t>
      </w:r>
    </w:p>
    <w:p w:rsidR="002673C9" w:rsidRDefault="002673C9" w:rsidP="002673C9">
      <w:pPr>
        <w:pStyle w:val="ConsPlusTitle"/>
      </w:pPr>
    </w:p>
    <w:p w:rsidR="002673C9" w:rsidRDefault="002673C9" w:rsidP="002673C9">
      <w:pPr>
        <w:pStyle w:val="ConsPlusTitle"/>
      </w:pPr>
    </w:p>
    <w:p w:rsidR="002673C9" w:rsidRPr="00CF3886" w:rsidRDefault="002673C9" w:rsidP="002673C9">
      <w:pPr>
        <w:pStyle w:val="30"/>
        <w:shd w:val="clear" w:color="auto" w:fill="auto"/>
        <w:spacing w:after="540" w:line="298" w:lineRule="exact"/>
        <w:ind w:left="426" w:right="3380"/>
        <w:jc w:val="left"/>
        <w:rPr>
          <w:sz w:val="24"/>
          <w:szCs w:val="24"/>
        </w:rPr>
      </w:pPr>
      <w:r w:rsidRPr="00CF3886">
        <w:rPr>
          <w:sz w:val="24"/>
          <w:szCs w:val="24"/>
        </w:rPr>
        <w:t>Об утверждении нормативных затрат на обеспечение функций Администрации</w:t>
      </w:r>
      <w:r>
        <w:rPr>
          <w:sz w:val="24"/>
          <w:szCs w:val="24"/>
        </w:rPr>
        <w:t xml:space="preserve"> СП «Село </w:t>
      </w:r>
      <w:proofErr w:type="spellStart"/>
      <w:r>
        <w:rPr>
          <w:sz w:val="24"/>
          <w:szCs w:val="24"/>
        </w:rPr>
        <w:t>Чипляево</w:t>
      </w:r>
      <w:proofErr w:type="spellEnd"/>
      <w:r w:rsidRPr="00CF3886">
        <w:rPr>
          <w:sz w:val="24"/>
          <w:szCs w:val="24"/>
        </w:rPr>
        <w:t>»</w:t>
      </w:r>
    </w:p>
    <w:p w:rsidR="002673C9" w:rsidRDefault="002673C9" w:rsidP="002673C9">
      <w:pPr>
        <w:autoSpaceDE w:val="0"/>
        <w:autoSpaceDN w:val="0"/>
        <w:adjustRightInd w:val="0"/>
        <w:ind w:left="426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3"/>
      <w:proofErr w:type="gramStart"/>
      <w:r w:rsidRPr="002B0E44">
        <w:rPr>
          <w:rFonts w:ascii="Times New Roman" w:hAnsi="Times New Roman" w:cs="Times New Roman"/>
          <w:sz w:val="26"/>
          <w:szCs w:val="26"/>
        </w:rPr>
        <w:t xml:space="preserve"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Постановлениями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СП 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25.01.2016г. № 5</w:t>
      </w:r>
      <w:r w:rsidRPr="002B0E44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порядку разработки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0E44">
        <w:rPr>
          <w:rFonts w:ascii="Times New Roman" w:hAnsi="Times New Roman" w:cs="Times New Roman"/>
          <w:sz w:val="26"/>
          <w:szCs w:val="26"/>
        </w:rPr>
        <w:t>и принятия правовых актов о нормировании в сфере закупок для обеспечения нужд муни</w:t>
      </w:r>
      <w:r>
        <w:rPr>
          <w:rFonts w:ascii="Times New Roman" w:hAnsi="Times New Roman" w:cs="Times New Roman"/>
          <w:sz w:val="26"/>
          <w:szCs w:val="26"/>
        </w:rPr>
        <w:t xml:space="preserve">ципального образования сельское поселение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proofErr w:type="gramEnd"/>
      <w:r w:rsidRPr="002B0E44">
        <w:rPr>
          <w:rFonts w:ascii="Times New Roman" w:hAnsi="Times New Roman" w:cs="Times New Roman"/>
          <w:sz w:val="26"/>
          <w:szCs w:val="26"/>
        </w:rPr>
        <w:t>»  и от 15.</w:t>
      </w:r>
      <w:r>
        <w:rPr>
          <w:rFonts w:ascii="Times New Roman" w:hAnsi="Times New Roman" w:cs="Times New Roman"/>
          <w:sz w:val="26"/>
          <w:szCs w:val="26"/>
        </w:rPr>
        <w:t>02.2016 № 11</w:t>
      </w:r>
      <w:r w:rsidRPr="002B0E44">
        <w:rPr>
          <w:rFonts w:ascii="Times New Roman" w:hAnsi="Times New Roman" w:cs="Times New Roman"/>
          <w:sz w:val="26"/>
          <w:szCs w:val="26"/>
        </w:rPr>
        <w:t xml:space="preserve"> «Об утверждении требований к определению нормативных затрат на обеспечение функций органов местного самоуправле</w:t>
      </w:r>
      <w:r>
        <w:rPr>
          <w:rFonts w:ascii="Times New Roman" w:hAnsi="Times New Roman" w:cs="Times New Roman"/>
          <w:sz w:val="26"/>
          <w:szCs w:val="26"/>
        </w:rPr>
        <w:t xml:space="preserve">ния муниципального образования СП 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 w:rsidRPr="002B0E44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Администрация СП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</w:p>
    <w:p w:rsidR="002673C9" w:rsidRPr="002B0E44" w:rsidRDefault="002673C9" w:rsidP="002673C9">
      <w:pPr>
        <w:autoSpaceDE w:val="0"/>
        <w:autoSpaceDN w:val="0"/>
        <w:adjustRightInd w:val="0"/>
        <w:ind w:left="42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</w:p>
    <w:bookmarkEnd w:id="0"/>
    <w:p w:rsidR="002673C9" w:rsidRDefault="002673C9" w:rsidP="002673C9">
      <w:pPr>
        <w:pStyle w:val="50"/>
        <w:shd w:val="clear" w:color="auto" w:fill="auto"/>
        <w:tabs>
          <w:tab w:val="left" w:pos="860"/>
        </w:tabs>
        <w:spacing w:line="298" w:lineRule="exact"/>
        <w:ind w:left="709"/>
        <w:jc w:val="both"/>
      </w:pPr>
      <w:r>
        <w:t xml:space="preserve">1.Утвердить нормативные затраты на обеспечение функций Администрации СП «Село </w:t>
      </w:r>
      <w:proofErr w:type="spellStart"/>
      <w:r>
        <w:t>Чипляево</w:t>
      </w:r>
      <w:proofErr w:type="spellEnd"/>
      <w:r>
        <w:t>» согласно Приложению к настоящему Постановлению.</w:t>
      </w:r>
    </w:p>
    <w:p w:rsidR="002673C9" w:rsidRDefault="002673C9" w:rsidP="002673C9">
      <w:pPr>
        <w:pStyle w:val="50"/>
        <w:shd w:val="clear" w:color="auto" w:fill="auto"/>
        <w:tabs>
          <w:tab w:val="left" w:pos="893"/>
        </w:tabs>
        <w:spacing w:line="240" w:lineRule="auto"/>
        <w:ind w:left="709"/>
        <w:jc w:val="both"/>
      </w:pPr>
      <w:r>
        <w:t xml:space="preserve">2.Настоящее Постановление  вступает в силу после официального опубликования и распространяется на правоотношения, возникшие с 01.01.2016г.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3C9" w:rsidRDefault="002673C9" w:rsidP="002673C9">
      <w:pPr>
        <w:pStyle w:val="50"/>
        <w:shd w:val="clear" w:color="auto" w:fill="auto"/>
        <w:tabs>
          <w:tab w:val="left" w:pos="893"/>
        </w:tabs>
        <w:spacing w:after="586" w:line="240" w:lineRule="auto"/>
        <w:ind w:left="709"/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 Постановления оставляю за собой.</w:t>
      </w:r>
    </w:p>
    <w:p w:rsidR="002673C9" w:rsidRPr="002B0E44" w:rsidRDefault="002673C9" w:rsidP="002673C9">
      <w:pPr>
        <w:rPr>
          <w:rFonts w:ascii="Times New Roman" w:hAnsi="Times New Roman" w:cs="Times New Roman"/>
          <w:sz w:val="26"/>
          <w:szCs w:val="26"/>
        </w:rPr>
      </w:pPr>
      <w:r w:rsidRPr="0007302B">
        <w:rPr>
          <w:sz w:val="28"/>
          <w:szCs w:val="28"/>
        </w:rPr>
        <w:t xml:space="preserve"> </w:t>
      </w:r>
    </w:p>
    <w:p w:rsidR="002673C9" w:rsidRPr="00CE1E21" w:rsidRDefault="002673C9" w:rsidP="002673C9">
      <w:pPr>
        <w:ind w:left="426"/>
        <w:jc w:val="both"/>
        <w:rPr>
          <w:rFonts w:ascii="Times New Roman" w:hAnsi="Times New Roman" w:cs="Times New Roman"/>
        </w:rPr>
      </w:pPr>
      <w:r w:rsidRPr="00CE1E21">
        <w:rPr>
          <w:rFonts w:ascii="Times New Roman" w:hAnsi="Times New Roman" w:cs="Times New Roman"/>
        </w:rPr>
        <w:t xml:space="preserve">Глава Администрации </w:t>
      </w:r>
    </w:p>
    <w:p w:rsidR="002673C9" w:rsidRPr="00CE1E21" w:rsidRDefault="002673C9" w:rsidP="002673C9">
      <w:pPr>
        <w:ind w:left="426"/>
        <w:jc w:val="both"/>
        <w:rPr>
          <w:rFonts w:ascii="Times New Roman" w:hAnsi="Times New Roman" w:cs="Times New Roman"/>
        </w:rPr>
      </w:pPr>
      <w:r w:rsidRPr="00CE1E21">
        <w:rPr>
          <w:rFonts w:ascii="Times New Roman" w:hAnsi="Times New Roman" w:cs="Times New Roman"/>
        </w:rPr>
        <w:t xml:space="preserve"> СП «</w:t>
      </w:r>
      <w:r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Чипляево</w:t>
      </w:r>
      <w:proofErr w:type="spellEnd"/>
      <w:r w:rsidRPr="00CE1E21">
        <w:rPr>
          <w:rFonts w:ascii="Times New Roman" w:hAnsi="Times New Roman" w:cs="Times New Roman"/>
        </w:rPr>
        <w:t xml:space="preserve">»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proofErr w:type="spellStart"/>
      <w:r>
        <w:rPr>
          <w:rFonts w:ascii="Times New Roman" w:hAnsi="Times New Roman" w:cs="Times New Roman"/>
        </w:rPr>
        <w:t>В.А.Шарабарин</w:t>
      </w:r>
      <w:proofErr w:type="spellEnd"/>
    </w:p>
    <w:p w:rsidR="002673C9" w:rsidRPr="0007302B" w:rsidRDefault="002673C9" w:rsidP="00267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3C9" w:rsidRPr="0007302B" w:rsidRDefault="002673C9" w:rsidP="002673C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3C9" w:rsidRDefault="002673C9" w:rsidP="002673C9">
      <w:pPr>
        <w:pStyle w:val="50"/>
        <w:shd w:val="clear" w:color="auto" w:fill="auto"/>
        <w:tabs>
          <w:tab w:val="left" w:pos="1695"/>
        </w:tabs>
        <w:spacing w:after="586" w:line="298" w:lineRule="exact"/>
        <w:ind w:left="580"/>
        <w:jc w:val="both"/>
      </w:pPr>
    </w:p>
    <w:p w:rsidR="002673C9" w:rsidRDefault="002673C9" w:rsidP="002673C9">
      <w:pPr>
        <w:pStyle w:val="50"/>
        <w:shd w:val="clear" w:color="auto" w:fill="auto"/>
        <w:tabs>
          <w:tab w:val="left" w:pos="893"/>
        </w:tabs>
        <w:spacing w:after="586" w:line="298" w:lineRule="exact"/>
        <w:ind w:left="580"/>
        <w:jc w:val="both"/>
      </w:pPr>
    </w:p>
    <w:p w:rsidR="002673C9" w:rsidRDefault="002673C9" w:rsidP="002673C9">
      <w:pPr>
        <w:pStyle w:val="40"/>
        <w:shd w:val="clear" w:color="auto" w:fill="auto"/>
        <w:spacing w:before="0" w:after="203" w:line="269" w:lineRule="exact"/>
        <w:ind w:left="5660"/>
        <w:jc w:val="right"/>
      </w:pPr>
    </w:p>
    <w:p w:rsidR="002673C9" w:rsidRDefault="002673C9" w:rsidP="002673C9">
      <w:pPr>
        <w:pStyle w:val="40"/>
        <w:shd w:val="clear" w:color="auto" w:fill="auto"/>
        <w:spacing w:before="0" w:after="203" w:line="269" w:lineRule="exact"/>
        <w:ind w:left="5660"/>
        <w:jc w:val="right"/>
      </w:pPr>
    </w:p>
    <w:p w:rsidR="002673C9" w:rsidRDefault="002673C9" w:rsidP="002673C9">
      <w:pPr>
        <w:pStyle w:val="40"/>
        <w:shd w:val="clear" w:color="auto" w:fill="auto"/>
        <w:spacing w:before="0" w:after="203" w:line="269" w:lineRule="exact"/>
        <w:ind w:left="5660"/>
        <w:jc w:val="right"/>
      </w:pPr>
    </w:p>
    <w:p w:rsidR="002673C9" w:rsidRDefault="002673C9" w:rsidP="002673C9">
      <w:pPr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lastRenderedPageBreak/>
        <w:t>Согласовано:</w:t>
      </w: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Юрист                                                                                                                       О. А. </w:t>
      </w:r>
      <w:proofErr w:type="spellStart"/>
      <w:r>
        <w:rPr>
          <w:rFonts w:ascii="Times New Roman" w:hAnsi="Times New Roman"/>
        </w:rPr>
        <w:t>Залетаев</w:t>
      </w:r>
      <w:proofErr w:type="spellEnd"/>
      <w:r>
        <w:rPr>
          <w:rFonts w:ascii="Times New Roman" w:hAnsi="Times New Roman"/>
        </w:rPr>
        <w:t xml:space="preserve"> </w:t>
      </w: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</w:rPr>
      </w:pPr>
    </w:p>
    <w:p w:rsidR="002673C9" w:rsidRDefault="002673C9" w:rsidP="002673C9">
      <w:pPr>
        <w:jc w:val="both"/>
        <w:rPr>
          <w:rFonts w:ascii="Times New Roman" w:hAnsi="Times New Roman"/>
          <w:i/>
          <w:sz w:val="22"/>
          <w:szCs w:val="22"/>
        </w:rPr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jc w:val="both"/>
        <w:rPr>
          <w:i/>
        </w:rPr>
      </w:pPr>
    </w:p>
    <w:p w:rsidR="002673C9" w:rsidRPr="00CE1E21" w:rsidRDefault="002673C9" w:rsidP="002673C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Исп. </w:t>
      </w:r>
      <w:proofErr w:type="spellStart"/>
      <w:r>
        <w:rPr>
          <w:rFonts w:ascii="Times New Roman" w:hAnsi="Times New Roman" w:cs="Times New Roman"/>
          <w:i/>
        </w:rPr>
        <w:t>В.А.Шарабарин</w:t>
      </w:r>
      <w:proofErr w:type="spellEnd"/>
    </w:p>
    <w:p w:rsidR="002673C9" w:rsidRPr="00CE1E21" w:rsidRDefault="002673C9" w:rsidP="002673C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Тел. 8(48455) 3 21 46</w:t>
      </w:r>
    </w:p>
    <w:p w:rsidR="002673C9" w:rsidRDefault="002673C9" w:rsidP="002673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</w:p>
    <w:p w:rsidR="002673C9" w:rsidRDefault="002673C9" w:rsidP="002673C9">
      <w:pPr>
        <w:pStyle w:val="40"/>
        <w:shd w:val="clear" w:color="auto" w:fill="auto"/>
        <w:spacing w:before="0" w:line="269" w:lineRule="exact"/>
        <w:ind w:left="5659"/>
        <w:jc w:val="right"/>
      </w:pPr>
      <w:r>
        <w:lastRenderedPageBreak/>
        <w:t>Приложение к Постановлению</w:t>
      </w:r>
    </w:p>
    <w:p w:rsidR="002673C9" w:rsidRDefault="002673C9" w:rsidP="002673C9">
      <w:pPr>
        <w:pStyle w:val="40"/>
        <w:shd w:val="clear" w:color="auto" w:fill="auto"/>
        <w:spacing w:before="0" w:line="269" w:lineRule="exact"/>
        <w:jc w:val="right"/>
      </w:pPr>
      <w:r>
        <w:t xml:space="preserve">                                                                                               Администрации СП «</w:t>
      </w:r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</w:t>
      </w:r>
    </w:p>
    <w:p w:rsidR="002673C9" w:rsidRDefault="0046086E" w:rsidP="002673C9">
      <w:pPr>
        <w:pStyle w:val="40"/>
        <w:shd w:val="clear" w:color="auto" w:fill="auto"/>
        <w:tabs>
          <w:tab w:val="left" w:leader="underscore" w:pos="7162"/>
          <w:tab w:val="left" w:leader="underscore" w:pos="9447"/>
        </w:tabs>
        <w:spacing w:before="0" w:after="801" w:line="240" w:lineRule="exact"/>
        <w:ind w:left="5660"/>
        <w:jc w:val="right"/>
      </w:pPr>
      <w:r>
        <w:t xml:space="preserve"> </w:t>
      </w:r>
      <w:r w:rsidR="002673C9">
        <w:t>21.11.2016 года №41</w:t>
      </w:r>
    </w:p>
    <w:p w:rsidR="002673C9" w:rsidRDefault="002673C9" w:rsidP="002673C9">
      <w:pPr>
        <w:pStyle w:val="10"/>
        <w:keepNext/>
        <w:keepLines/>
        <w:shd w:val="clear" w:color="auto" w:fill="auto"/>
        <w:spacing w:line="298" w:lineRule="exact"/>
        <w:ind w:left="1080"/>
        <w:jc w:val="center"/>
      </w:pPr>
      <w:bookmarkStart w:id="1" w:name="bookmark5"/>
      <w:r>
        <w:t>Нормативные затраты</w:t>
      </w:r>
      <w:bookmarkEnd w:id="1"/>
    </w:p>
    <w:p w:rsidR="002673C9" w:rsidRPr="00E95E1D" w:rsidRDefault="002673C9" w:rsidP="002673C9">
      <w:pPr>
        <w:pStyle w:val="40"/>
        <w:shd w:val="clear" w:color="auto" w:fill="auto"/>
        <w:spacing w:before="0" w:line="269" w:lineRule="exact"/>
        <w:jc w:val="center"/>
        <w:rPr>
          <w:b/>
        </w:rPr>
      </w:pPr>
      <w:r w:rsidRPr="00E95E1D">
        <w:rPr>
          <w:b/>
        </w:rPr>
        <w:t xml:space="preserve">на обеспечение функций </w:t>
      </w:r>
      <w:r>
        <w:rPr>
          <w:b/>
        </w:rPr>
        <w:t>Администрации СП «</w:t>
      </w:r>
      <w:r w:rsidRPr="005F1AA8">
        <w:rPr>
          <w:b/>
          <w:sz w:val="24"/>
          <w:szCs w:val="24"/>
        </w:rPr>
        <w:t>Село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Чипляево</w:t>
      </w:r>
      <w:proofErr w:type="spellEnd"/>
      <w:r w:rsidRPr="00E95E1D">
        <w:rPr>
          <w:b/>
        </w:rPr>
        <w:t>»</w:t>
      </w:r>
    </w:p>
    <w:p w:rsidR="002673C9" w:rsidRPr="00E95E1D" w:rsidRDefault="002673C9" w:rsidP="002673C9">
      <w:pPr>
        <w:pStyle w:val="40"/>
        <w:shd w:val="clear" w:color="auto" w:fill="auto"/>
        <w:spacing w:before="0"/>
        <w:ind w:firstLine="900"/>
      </w:pPr>
      <w:proofErr w:type="gramStart"/>
      <w:r w:rsidRPr="00E95E1D">
        <w:t xml:space="preserve">В целях соблюдения Требований к порядку разработки и принятия правовых актов о нормировании в сфере закупок для обеспечения нужд </w:t>
      </w:r>
      <w:r>
        <w:t>сельского</w:t>
      </w:r>
      <w:r w:rsidRPr="00E95E1D">
        <w:t xml:space="preserve"> поселения «</w:t>
      </w:r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Чипляево</w:t>
      </w:r>
      <w:proofErr w:type="spellEnd"/>
      <w:r w:rsidRPr="00E95E1D">
        <w:t xml:space="preserve">», утвержденных Постановлением </w:t>
      </w:r>
      <w:r>
        <w:t>Администрации СП  «</w:t>
      </w:r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 от 25.01.2016г. № 5</w:t>
      </w:r>
      <w:r w:rsidRPr="00E95E1D">
        <w:t xml:space="preserve"> «Об утверждении требований к порядку разработки и принятия правовых актов о нормировании в сфере закупок для обеспечения нужд муни</w:t>
      </w:r>
      <w:r>
        <w:t>ципального образования сельское поселение «</w:t>
      </w:r>
      <w:proofErr w:type="spellStart"/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>Чипляево</w:t>
      </w:r>
      <w:proofErr w:type="spellEnd"/>
      <w:r w:rsidRPr="00E95E1D">
        <w:t>» порядок расчета нормативных затрат</w:t>
      </w:r>
      <w:proofErr w:type="gramEnd"/>
      <w:r w:rsidRPr="00E95E1D">
        <w:t xml:space="preserve"> осуществляется в соответствии с Требованиями к определению нормативных затрат на обеспечение функций органов</w:t>
      </w:r>
      <w:r>
        <w:t xml:space="preserve"> местного самоуправления С</w:t>
      </w:r>
      <w:r w:rsidRPr="00E95E1D">
        <w:t>П «</w:t>
      </w:r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Чипляево</w:t>
      </w:r>
      <w:proofErr w:type="spellEnd"/>
      <w:r w:rsidRPr="00E95E1D">
        <w:t xml:space="preserve">», утвержденными Постановлением Администрации </w:t>
      </w:r>
      <w:r>
        <w:t>С</w:t>
      </w:r>
      <w:r w:rsidRPr="00E95E1D">
        <w:t>П «</w:t>
      </w:r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Чипляево</w:t>
      </w:r>
      <w:proofErr w:type="spellEnd"/>
      <w:r w:rsidRPr="00E95E1D">
        <w:t xml:space="preserve">» </w:t>
      </w:r>
      <w:r>
        <w:t>от 15.02.2016 № 11</w:t>
      </w:r>
      <w:r w:rsidRPr="00E95E1D">
        <w:t xml:space="preserve"> «</w:t>
      </w:r>
      <w:r w:rsidRPr="00E95E1D">
        <w:rPr>
          <w:color w:val="000000"/>
        </w:rPr>
        <w:t>Об утверждении требований к определению</w:t>
      </w:r>
      <w:r w:rsidRPr="00E95E1D">
        <w:t xml:space="preserve"> </w:t>
      </w:r>
      <w:r w:rsidRPr="00E95E1D">
        <w:rPr>
          <w:color w:val="000000"/>
        </w:rPr>
        <w:t>нормативных затрат на обеспечение функций</w:t>
      </w:r>
      <w:r w:rsidRPr="00E95E1D">
        <w:t xml:space="preserve"> </w:t>
      </w:r>
      <w:r w:rsidRPr="00E95E1D">
        <w:rPr>
          <w:color w:val="000000"/>
        </w:rPr>
        <w:t>органов местного самоуправле</w:t>
      </w:r>
      <w:r>
        <w:rPr>
          <w:color w:val="000000"/>
        </w:rPr>
        <w:t>ния муниципального образования С</w:t>
      </w:r>
      <w:r w:rsidRPr="00E95E1D">
        <w:rPr>
          <w:color w:val="000000"/>
        </w:rPr>
        <w:t>П  «</w:t>
      </w:r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Чипляево</w:t>
      </w:r>
      <w:proofErr w:type="spellEnd"/>
      <w:r w:rsidRPr="00E95E1D">
        <w:rPr>
          <w:color w:val="000000"/>
        </w:rPr>
        <w:t>»</w:t>
      </w:r>
      <w:r w:rsidRPr="00E95E1D">
        <w:t xml:space="preserve"> (далее - Требования).</w:t>
      </w:r>
    </w:p>
    <w:p w:rsidR="002673C9" w:rsidRDefault="002673C9" w:rsidP="002673C9">
      <w:pPr>
        <w:pStyle w:val="40"/>
        <w:shd w:val="clear" w:color="auto" w:fill="auto"/>
        <w:spacing w:before="0"/>
        <w:ind w:firstLine="900"/>
      </w:pPr>
      <w:r>
        <w:t>Порядок расчета нормативных затрат, для которых Требованиями не установлен порядок расчета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ФЗ № 44-ФЗ).</w:t>
      </w:r>
    </w:p>
    <w:p w:rsidR="002673C9" w:rsidRDefault="002673C9" w:rsidP="002673C9">
      <w:pPr>
        <w:pStyle w:val="40"/>
        <w:shd w:val="clear" w:color="auto" w:fill="auto"/>
        <w:spacing w:before="0"/>
        <w:ind w:firstLine="900"/>
      </w:pPr>
      <w:r>
        <w:t>В соответствии со статьей 17 ФЗ № 44-ФЗ нормативные затраты на обеспечение функций  Администрации СП «</w:t>
      </w:r>
      <w:r w:rsidRPr="005F1AA8">
        <w:rPr>
          <w:sz w:val="24"/>
          <w:szCs w:val="24"/>
        </w:rPr>
        <w:t>Село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Чипляево</w:t>
      </w:r>
      <w:proofErr w:type="spellEnd"/>
      <w:r>
        <w:t>» применяются при формировании плана закупок товаров, работ, услуг.</w:t>
      </w:r>
    </w:p>
    <w:p w:rsidR="002673C9" w:rsidRPr="00D462EE" w:rsidRDefault="002673C9" w:rsidP="002673C9">
      <w:pPr>
        <w:pStyle w:val="ConsPlusNormal"/>
        <w:jc w:val="both"/>
        <w:rPr>
          <w:rFonts w:ascii="Times New Roman" w:hAnsi="Times New Roman" w:cs="Times New Roman"/>
        </w:rPr>
      </w:pPr>
    </w:p>
    <w:p w:rsidR="002673C9" w:rsidRPr="00D462EE" w:rsidRDefault="002673C9" w:rsidP="002673C9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D462EE">
        <w:rPr>
          <w:rFonts w:ascii="Times New Roman" w:hAnsi="Times New Roman" w:cs="Times New Roman"/>
        </w:rPr>
        <w:t>Затраты на услуги связи</w:t>
      </w:r>
    </w:p>
    <w:p w:rsidR="002673C9" w:rsidRPr="00D462EE" w:rsidRDefault="002673C9" w:rsidP="002673C9">
      <w:pPr>
        <w:pStyle w:val="ConsPlusNormal"/>
        <w:jc w:val="both"/>
        <w:rPr>
          <w:rFonts w:ascii="Times New Roman" w:hAnsi="Times New Roman" w:cs="Times New Roman"/>
        </w:rPr>
      </w:pPr>
    </w:p>
    <w:p w:rsidR="002673C9" w:rsidRPr="00D462EE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462EE">
        <w:rPr>
          <w:rFonts w:ascii="Times New Roman" w:hAnsi="Times New Roman" w:cs="Times New Roman"/>
        </w:rPr>
        <w:t xml:space="preserve">1. Затраты на абонентскую плату </w:t>
      </w:r>
      <w:r w:rsidRPr="00D462EE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3375" cy="238125"/>
            <wp:effectExtent l="0" t="0" r="0" b="0"/>
            <wp:docPr id="430" name="Рисунок 1" descr="base_23589_88269_4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89_88269_43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</w:t>
      </w:r>
      <w:r w:rsidRPr="00D462EE">
        <w:rPr>
          <w:rFonts w:ascii="Times New Roman" w:hAnsi="Times New Roman" w:cs="Times New Roman"/>
        </w:rPr>
        <w:t>:</w:t>
      </w:r>
      <w:proofErr w:type="gramEnd"/>
    </w:p>
    <w:p w:rsidR="002673C9" w:rsidRPr="00D462EE" w:rsidRDefault="002673C9" w:rsidP="002673C9">
      <w:pPr>
        <w:pStyle w:val="ConsPlusNormal"/>
        <w:jc w:val="both"/>
        <w:rPr>
          <w:rFonts w:ascii="Times New Roman" w:hAnsi="Times New Roman" w:cs="Times New Roman"/>
        </w:rPr>
      </w:pPr>
    </w:p>
    <w:p w:rsidR="002673C9" w:rsidRDefault="002673C9" w:rsidP="002673C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462EE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724025" cy="476250"/>
            <wp:effectExtent l="0" t="0" r="0" b="0"/>
            <wp:docPr id="2" name="Рисунок 2" descr="base_23589_88269_4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589_88269_43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C9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41"/>
        <w:gridCol w:w="3502"/>
        <w:gridCol w:w="3521"/>
      </w:tblGrid>
      <w:tr w:rsidR="002673C9" w:rsidTr="00527019"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62EE">
              <w:rPr>
                <w:rFonts w:ascii="Times New Roman" w:hAnsi="Times New Roman" w:cs="Times New Roman"/>
              </w:rPr>
              <w:t xml:space="preserve"> количество абонентских номеров пользовательского (оконечного) оборудования, подключенного к сети местной телефонной связи</w:t>
            </w:r>
          </w:p>
        </w:tc>
        <w:tc>
          <w:tcPr>
            <w:tcW w:w="3672" w:type="dxa"/>
          </w:tcPr>
          <w:p w:rsidR="002673C9" w:rsidRPr="00D462EE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</w:t>
            </w:r>
            <w:r w:rsidRPr="00D462EE">
              <w:rPr>
                <w:rFonts w:ascii="Times New Roman" w:hAnsi="Times New Roman" w:cs="Times New Roman"/>
              </w:rPr>
              <w:t xml:space="preserve"> абонентская плата в расчете на 1 абонентский номер для передачи голосовой информации;</w:t>
            </w:r>
          </w:p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62EE">
              <w:rPr>
                <w:rFonts w:ascii="Times New Roman" w:hAnsi="Times New Roman" w:cs="Times New Roman"/>
              </w:rPr>
              <w:t>количество мес</w:t>
            </w:r>
            <w:r>
              <w:rPr>
                <w:rFonts w:ascii="Times New Roman" w:hAnsi="Times New Roman" w:cs="Times New Roman"/>
              </w:rPr>
              <w:t xml:space="preserve">яцев предоставления услуги с </w:t>
            </w:r>
            <w:r w:rsidRPr="00D462EE">
              <w:rPr>
                <w:rFonts w:ascii="Times New Roman" w:hAnsi="Times New Roman" w:cs="Times New Roman"/>
              </w:rPr>
              <w:t xml:space="preserve"> абонентской платой</w:t>
            </w:r>
          </w:p>
        </w:tc>
      </w:tr>
      <w:tr w:rsidR="002673C9" w:rsidTr="00527019">
        <w:tc>
          <w:tcPr>
            <w:tcW w:w="3672" w:type="dxa"/>
          </w:tcPr>
          <w:p w:rsidR="002673C9" w:rsidRDefault="002673C9" w:rsidP="0052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:rsidR="002673C9" w:rsidRPr="00D462EE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73C9" w:rsidRPr="00C57764" w:rsidRDefault="002673C9" w:rsidP="002673C9">
      <w:pPr>
        <w:pStyle w:val="ConsPlusNormal"/>
        <w:jc w:val="center"/>
        <w:rPr>
          <w:rFonts w:ascii="Times New Roman" w:hAnsi="Times New Roman" w:cs="Times New Roman"/>
          <w:b/>
        </w:rPr>
      </w:pPr>
      <w:proofErr w:type="spellStart"/>
      <w:r w:rsidRPr="00C57764">
        <w:rPr>
          <w:rFonts w:ascii="Times New Roman" w:hAnsi="Times New Roman" w:cs="Times New Roman"/>
          <w:b/>
          <w:sz w:val="28"/>
          <w:szCs w:val="28"/>
        </w:rPr>
        <w:t>З</w:t>
      </w:r>
      <w:r w:rsidRPr="00C57764">
        <w:rPr>
          <w:rFonts w:ascii="Times New Roman" w:hAnsi="Times New Roman" w:cs="Times New Roman"/>
          <w:b/>
        </w:rPr>
        <w:t>аб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C57764">
        <w:rPr>
          <w:rFonts w:ascii="Times New Roman" w:hAnsi="Times New Roman" w:cs="Times New Roman"/>
          <w:b/>
          <w:u w:val="single"/>
          <w:lang w:val="en-US"/>
        </w:rPr>
        <w:t xml:space="preserve">&lt; </w:t>
      </w:r>
      <w:r w:rsidRPr="00C57764">
        <w:rPr>
          <w:rFonts w:ascii="Times New Roman" w:hAnsi="Times New Roman" w:cs="Times New Roman"/>
          <w:b/>
          <w:lang w:val="en-US"/>
        </w:rPr>
        <w:t>6000</w:t>
      </w:r>
      <w:r w:rsidRPr="00C57764">
        <w:rPr>
          <w:rFonts w:ascii="Times New Roman" w:hAnsi="Times New Roman" w:cs="Times New Roman"/>
          <w:b/>
        </w:rPr>
        <w:t xml:space="preserve"> руб</w:t>
      </w:r>
      <w:proofErr w:type="gramStart"/>
      <w:r w:rsidRPr="00C57764">
        <w:rPr>
          <w:rFonts w:ascii="Times New Roman" w:hAnsi="Times New Roman" w:cs="Times New Roman"/>
          <w:b/>
        </w:rPr>
        <w:t>.в</w:t>
      </w:r>
      <w:proofErr w:type="gramEnd"/>
      <w:r w:rsidRPr="00C57764">
        <w:rPr>
          <w:rFonts w:ascii="Times New Roman" w:hAnsi="Times New Roman" w:cs="Times New Roman"/>
          <w:b/>
        </w:rPr>
        <w:t xml:space="preserve"> год</w:t>
      </w:r>
    </w:p>
    <w:p w:rsidR="002673C9" w:rsidRDefault="002673C9" w:rsidP="002673C9">
      <w:pPr>
        <w:pStyle w:val="20"/>
        <w:shd w:val="clear" w:color="auto" w:fill="auto"/>
        <w:spacing w:before="0"/>
        <w:ind w:left="1340" w:right="-18" w:firstLine="0"/>
        <w:jc w:val="center"/>
        <w:rPr>
          <w:sz w:val="24"/>
          <w:szCs w:val="24"/>
        </w:rPr>
      </w:pPr>
    </w:p>
    <w:p w:rsidR="002673C9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73C9" w:rsidRPr="00D462EE" w:rsidRDefault="002673C9" w:rsidP="002673C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D462EE">
        <w:rPr>
          <w:rFonts w:ascii="Times New Roman" w:hAnsi="Times New Roman" w:cs="Times New Roman"/>
        </w:rPr>
        <w:t>. Затраты на электроснабжение</w:t>
      </w:r>
    </w:p>
    <w:p w:rsidR="002673C9" w:rsidRPr="00314CE4" w:rsidRDefault="002673C9" w:rsidP="002673C9">
      <w:pPr>
        <w:pStyle w:val="20"/>
        <w:shd w:val="clear" w:color="auto" w:fill="auto"/>
        <w:spacing w:before="0" w:line="230" w:lineRule="exact"/>
        <w:ind w:firstLine="0"/>
        <w:jc w:val="left"/>
        <w:rPr>
          <w:b/>
          <w:sz w:val="24"/>
          <w:szCs w:val="24"/>
        </w:rPr>
      </w:pPr>
    </w:p>
    <w:p w:rsidR="002673C9" w:rsidRDefault="002673C9" w:rsidP="002673C9">
      <w:pPr>
        <w:jc w:val="center"/>
        <w:rPr>
          <w:rFonts w:ascii="Times New Roman" w:hAnsi="Times New Roman" w:cs="Times New Roman"/>
          <w:sz w:val="22"/>
          <w:szCs w:val="22"/>
        </w:rPr>
      </w:pPr>
      <w:r w:rsidRPr="005D20DA">
        <w:rPr>
          <w:rFonts w:ascii="Times New Roman" w:hAnsi="Times New Roman" w:cs="Times New Roman"/>
          <w:noProof/>
          <w:sz w:val="22"/>
          <w:szCs w:val="22"/>
          <w:lang w:bidi="ar-SA"/>
        </w:rPr>
        <w:drawing>
          <wp:inline distT="0" distB="0" distL="0" distR="0">
            <wp:extent cx="1247775" cy="476250"/>
            <wp:effectExtent l="0" t="0" r="0" b="0"/>
            <wp:docPr id="3" name="Рисунок 203" descr="base_23589_88269_6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23589_88269_633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C9" w:rsidRDefault="002673C9" w:rsidP="002673C9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673C9" w:rsidRPr="00AF034C" w:rsidTr="00527019">
        <w:tc>
          <w:tcPr>
            <w:tcW w:w="4785" w:type="dxa"/>
          </w:tcPr>
          <w:p w:rsidR="002673C9" w:rsidRPr="00AF034C" w:rsidRDefault="002673C9" w:rsidP="00527019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r w:rsidRPr="00AF034C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Расчетная потребность электроэнергии в год,</w:t>
            </w:r>
          </w:p>
          <w:p w:rsidR="002673C9" w:rsidRDefault="002673C9" w:rsidP="00527019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</w:pPr>
            <w:proofErr w:type="spellStart"/>
            <w:r w:rsidRPr="00AF034C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кВт</w:t>
            </w:r>
            <w:proofErr w:type="gramStart"/>
            <w:r w:rsidRPr="00AF034C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.ч</w:t>
            </w:r>
            <w:proofErr w:type="spellEnd"/>
            <w:proofErr w:type="gramEnd"/>
          </w:p>
          <w:p w:rsidR="002673C9" w:rsidRPr="00AF034C" w:rsidRDefault="002673C9" w:rsidP="005270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6" w:type="dxa"/>
          </w:tcPr>
          <w:p w:rsidR="002673C9" w:rsidRPr="00AF034C" w:rsidRDefault="002673C9" w:rsidP="005270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34C">
              <w:rPr>
                <w:rFonts w:ascii="Times New Roman" w:eastAsiaTheme="minorHAnsi" w:hAnsi="Times New Roman" w:cs="Times New Roman"/>
                <w:b/>
                <w:color w:val="auto"/>
                <w:lang w:eastAsia="en-US" w:bidi="ar-SA"/>
              </w:rPr>
              <w:t>Тариф на электроэнергию</w:t>
            </w:r>
          </w:p>
        </w:tc>
      </w:tr>
      <w:tr w:rsidR="002673C9" w:rsidRPr="00AF034C" w:rsidTr="00527019">
        <w:tc>
          <w:tcPr>
            <w:tcW w:w="4785" w:type="dxa"/>
          </w:tcPr>
          <w:p w:rsidR="002673C9" w:rsidRPr="00AF034C" w:rsidRDefault="002673C9" w:rsidP="005270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9600</w:t>
            </w:r>
          </w:p>
        </w:tc>
        <w:tc>
          <w:tcPr>
            <w:tcW w:w="4786" w:type="dxa"/>
          </w:tcPr>
          <w:p w:rsidR="002673C9" w:rsidRPr="00AF034C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F034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Согласно тарифам, установленным Приказом</w:t>
            </w:r>
          </w:p>
          <w:p w:rsidR="002673C9" w:rsidRPr="00AF034C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AF034C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lastRenderedPageBreak/>
              <w:t>Федеральной антимонопольной службы Российской Федерации</w:t>
            </w:r>
          </w:p>
          <w:p w:rsidR="002673C9" w:rsidRPr="00AF034C" w:rsidRDefault="002673C9" w:rsidP="00527019">
            <w:pPr>
              <w:rPr>
                <w:rFonts w:ascii="Times New Roman" w:hAnsi="Times New Roman" w:cs="Times New Roman"/>
              </w:rPr>
            </w:pPr>
          </w:p>
        </w:tc>
      </w:tr>
    </w:tbl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both"/>
        <w:rPr>
          <w:b/>
        </w:rPr>
      </w:pPr>
    </w:p>
    <w:p w:rsidR="002673C9" w:rsidRDefault="002673C9" w:rsidP="002673C9">
      <w:pPr>
        <w:widowControl/>
        <w:autoSpaceDE w:val="0"/>
        <w:autoSpaceDN w:val="0"/>
        <w:adjustRightInd w:val="0"/>
        <w:jc w:val="both"/>
        <w:rPr>
          <w:b/>
        </w:rPr>
      </w:pP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3.</w:t>
      </w:r>
      <w:r w:rsidRPr="003106DE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Затраты на приобретение информационных услуг, которые включают в себя затраты на</w:t>
      </w: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Pr="003106DE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приобретение периодических печатных изданий, справочной литературы, а также подачу объявлений</w:t>
      </w:r>
      <w:r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 xml:space="preserve"> </w:t>
      </w:r>
      <w:r w:rsidRPr="003106DE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в печатные издания, определяются по фактическим затратам в отчетном финансовом году</w:t>
      </w:r>
      <w:r>
        <w:rPr>
          <w:rFonts w:ascii="Times New Roman" w:eastAsiaTheme="minorHAnsi" w:hAnsi="Times New Roman" w:cs="Times New Roman"/>
          <w:b/>
          <w:bCs/>
          <w:color w:val="auto"/>
          <w:sz w:val="19"/>
          <w:szCs w:val="19"/>
          <w:lang w:eastAsia="en-US" w:bidi="ar-SA"/>
        </w:rPr>
        <w:t>.</w:t>
      </w: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  <w:r>
        <w:rPr>
          <w:rFonts w:eastAsiaTheme="minorHAnsi"/>
          <w:b/>
          <w:bCs/>
          <w:sz w:val="19"/>
          <w:szCs w:val="19"/>
        </w:rPr>
        <w:t>Перечень периодических печатных изданий</w:t>
      </w: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959"/>
        <w:gridCol w:w="5322"/>
        <w:gridCol w:w="3148"/>
      </w:tblGrid>
      <w:tr w:rsidR="002673C9" w:rsidTr="00527019">
        <w:tc>
          <w:tcPr>
            <w:tcW w:w="959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5322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148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Кол-во комплектов</w:t>
            </w:r>
          </w:p>
        </w:tc>
      </w:tr>
      <w:tr w:rsidR="002673C9" w:rsidTr="00527019">
        <w:tc>
          <w:tcPr>
            <w:tcW w:w="959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5322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left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Весть</w:t>
            </w:r>
          </w:p>
        </w:tc>
        <w:tc>
          <w:tcPr>
            <w:tcW w:w="3148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1</w:t>
            </w:r>
          </w:p>
        </w:tc>
      </w:tr>
      <w:tr w:rsidR="002673C9" w:rsidTr="00527019">
        <w:tc>
          <w:tcPr>
            <w:tcW w:w="959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2.</w:t>
            </w:r>
          </w:p>
        </w:tc>
        <w:tc>
          <w:tcPr>
            <w:tcW w:w="5322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left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Новая жизнь</w:t>
            </w:r>
          </w:p>
        </w:tc>
        <w:tc>
          <w:tcPr>
            <w:tcW w:w="3148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b/>
                <w:bCs/>
                <w:sz w:val="19"/>
                <w:szCs w:val="19"/>
              </w:rPr>
              <w:t>1</w:t>
            </w:r>
          </w:p>
        </w:tc>
      </w:tr>
    </w:tbl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23"/>
          <w:szCs w:val="23"/>
        </w:rPr>
      </w:pPr>
      <w:proofErr w:type="gramStart"/>
      <w:r>
        <w:rPr>
          <w:rFonts w:eastAsiaTheme="minorHAnsi"/>
          <w:b/>
          <w:bCs/>
          <w:sz w:val="23"/>
          <w:szCs w:val="23"/>
        </w:rPr>
        <w:t>З</w:t>
      </w:r>
      <w:proofErr w:type="gramEnd"/>
      <w:r>
        <w:rPr>
          <w:rFonts w:eastAsiaTheme="minorHAnsi"/>
          <w:b/>
          <w:bCs/>
          <w:sz w:val="23"/>
          <w:szCs w:val="23"/>
        </w:rPr>
        <w:t xml:space="preserve"> </w:t>
      </w:r>
      <w:proofErr w:type="spellStart"/>
      <w:r>
        <w:rPr>
          <w:rFonts w:eastAsiaTheme="minorHAnsi"/>
          <w:b/>
          <w:bCs/>
          <w:sz w:val="23"/>
          <w:szCs w:val="23"/>
        </w:rPr>
        <w:t>иу</w:t>
      </w:r>
      <w:proofErr w:type="spellEnd"/>
      <w:r>
        <w:rPr>
          <w:rFonts w:eastAsiaTheme="minorHAnsi"/>
          <w:b/>
          <w:bCs/>
          <w:sz w:val="23"/>
          <w:szCs w:val="23"/>
        </w:rPr>
        <w:t xml:space="preserve"> </w:t>
      </w:r>
      <w:r w:rsidRPr="00691BFA">
        <w:rPr>
          <w:rFonts w:eastAsiaTheme="minorHAnsi"/>
          <w:b/>
          <w:bCs/>
          <w:sz w:val="23"/>
          <w:szCs w:val="23"/>
          <w:u w:val="single"/>
        </w:rPr>
        <w:t>&lt;</w:t>
      </w:r>
      <w:r>
        <w:rPr>
          <w:rFonts w:eastAsiaTheme="minorHAnsi"/>
          <w:b/>
          <w:bCs/>
          <w:sz w:val="23"/>
          <w:szCs w:val="23"/>
        </w:rPr>
        <w:t>3 000,00 руб. в год</w:t>
      </w:r>
    </w:p>
    <w:p w:rsidR="002673C9" w:rsidRDefault="002673C9" w:rsidP="002673C9">
      <w:pPr>
        <w:widowControl/>
        <w:autoSpaceDE w:val="0"/>
        <w:autoSpaceDN w:val="0"/>
        <w:adjustRightInd w:val="0"/>
        <w:rPr>
          <w:rFonts w:eastAsiaTheme="minorHAnsi"/>
          <w:b/>
          <w:bCs/>
          <w:sz w:val="19"/>
          <w:szCs w:val="19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  <w:t xml:space="preserve">Примечание: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Печатные издания, не вошедшие в данную комплектацию требуемые с</w:t>
      </w:r>
      <w:r>
        <w:rPr>
          <w:rFonts w:ascii="Times New Roman" w:eastAsiaTheme="minorHAnsi" w:hAnsi="Times New Roman" w:cs="Times New Roman"/>
          <w:i/>
          <w:iCs/>
          <w:color w:val="auto"/>
          <w:lang w:eastAsia="en-US" w:bidi="ar-SA"/>
        </w:rPr>
        <w:t xml:space="preserve">верх нормы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или по дополнительным заявкам, могут быть приобретены в рамках выделенных средств местного бюджета на текущий финансовый год.</w:t>
      </w:r>
    </w:p>
    <w:p w:rsidR="002673C9" w:rsidRPr="00983B81" w:rsidRDefault="002673C9" w:rsidP="002673C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</w:pPr>
      <w:r w:rsidRPr="00983B81">
        <w:rPr>
          <w:rFonts w:ascii="Times New Roman" w:eastAsiaTheme="minorHAnsi" w:hAnsi="Times New Roman" w:cs="Times New Roman"/>
          <w:bCs/>
          <w:color w:val="auto"/>
          <w:sz w:val="22"/>
          <w:szCs w:val="22"/>
          <w:lang w:eastAsia="en-US" w:bidi="ar-SA"/>
        </w:rPr>
        <w:t>Затраты на подачу объявлений в печатные издания</w:t>
      </w: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24"/>
          <w:szCs w:val="24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  <w:proofErr w:type="gramStart"/>
      <w:r w:rsidRPr="00983B81">
        <w:rPr>
          <w:rFonts w:eastAsiaTheme="minorHAnsi"/>
          <w:b/>
          <w:bCs/>
          <w:sz w:val="24"/>
          <w:szCs w:val="24"/>
        </w:rPr>
        <w:t>З</w:t>
      </w:r>
      <w:proofErr w:type="gramEnd"/>
      <w:r w:rsidRPr="00983B81">
        <w:rPr>
          <w:rFonts w:eastAsiaTheme="minorHAnsi"/>
          <w:b/>
          <w:bCs/>
          <w:sz w:val="24"/>
          <w:szCs w:val="24"/>
        </w:rPr>
        <w:t xml:space="preserve"> по</w:t>
      </w:r>
      <w:r w:rsidRPr="00983B81">
        <w:rPr>
          <w:rFonts w:eastAsiaTheme="minorHAnsi"/>
          <w:b/>
          <w:bCs/>
          <w:sz w:val="23"/>
          <w:szCs w:val="23"/>
          <w:u w:val="single"/>
        </w:rPr>
        <w:t>&lt;</w:t>
      </w:r>
      <w:r>
        <w:rPr>
          <w:rFonts w:eastAsiaTheme="minorHAnsi"/>
          <w:b/>
          <w:bCs/>
          <w:sz w:val="23"/>
          <w:szCs w:val="23"/>
        </w:rPr>
        <w:t xml:space="preserve"> 15000 руб. в год</w:t>
      </w: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sz w:val="24"/>
          <w:szCs w:val="24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sz w:val="24"/>
          <w:szCs w:val="24"/>
        </w:rPr>
      </w:pPr>
    </w:p>
    <w:p w:rsidR="002673C9" w:rsidRPr="008425A0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24"/>
          <w:szCs w:val="24"/>
        </w:rPr>
      </w:pPr>
      <w:r>
        <w:rPr>
          <w:sz w:val="24"/>
          <w:szCs w:val="24"/>
        </w:rPr>
        <w:t>4.</w:t>
      </w:r>
      <w:r w:rsidRPr="008425A0">
        <w:rPr>
          <w:sz w:val="24"/>
          <w:szCs w:val="24"/>
        </w:rPr>
        <w:t xml:space="preserve">Затраты на приобретение канцелярских принадлежностей </w:t>
      </w:r>
      <w:r w:rsidRPr="008425A0">
        <w:rPr>
          <w:noProof/>
          <w:position w:val="-10"/>
          <w:sz w:val="24"/>
          <w:szCs w:val="24"/>
          <w:lang w:eastAsia="ru-RU"/>
        </w:rPr>
        <w:drawing>
          <wp:inline distT="0" distB="0" distL="0" distR="0">
            <wp:extent cx="428625" cy="238125"/>
            <wp:effectExtent l="0" t="0" r="0" b="0"/>
            <wp:docPr id="409" name="Рисунок 409" descr="base_23589_88269_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23589_88269_83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  <w:r w:rsidRPr="001006DD">
        <w:rPr>
          <w:rFonts w:eastAsiaTheme="minorHAnsi"/>
          <w:b/>
          <w:bCs/>
          <w:noProof/>
          <w:sz w:val="19"/>
          <w:szCs w:val="19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1529715</wp:posOffset>
            </wp:positionH>
            <wp:positionV relativeFrom="paragraph">
              <wp:posOffset>-442595</wp:posOffset>
            </wp:positionV>
            <wp:extent cx="2895600" cy="561975"/>
            <wp:effectExtent l="0" t="0" r="0" b="0"/>
            <wp:wrapNone/>
            <wp:docPr id="13" name="Рисунок 410" descr="base_23589_88269_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23589_88269_84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tbl>
      <w:tblPr>
        <w:tblStyle w:val="a3"/>
        <w:tblW w:w="0" w:type="auto"/>
        <w:tblInd w:w="142" w:type="dxa"/>
        <w:tblLook w:val="04A0"/>
      </w:tblPr>
      <w:tblGrid>
        <w:gridCol w:w="2326"/>
        <w:gridCol w:w="2371"/>
        <w:gridCol w:w="2361"/>
        <w:gridCol w:w="2371"/>
      </w:tblGrid>
      <w:tr w:rsidR="002673C9" w:rsidTr="00527019">
        <w:tc>
          <w:tcPr>
            <w:tcW w:w="2326" w:type="dxa"/>
          </w:tcPr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</w:p>
        </w:tc>
        <w:tc>
          <w:tcPr>
            <w:tcW w:w="2371" w:type="dxa"/>
          </w:tcPr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количество предмета</w:t>
            </w:r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канцелярских</w:t>
            </w:r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принадлежностей</w:t>
            </w:r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в расчете на основного работника в год</w:t>
            </w:r>
          </w:p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</w:p>
        </w:tc>
        <w:tc>
          <w:tcPr>
            <w:tcW w:w="2361" w:type="dxa"/>
          </w:tcPr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расчетная численность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основных</w:t>
            </w:r>
            <w:proofErr w:type="gramEnd"/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работников,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определяемая</w:t>
            </w:r>
            <w:proofErr w:type="gramEnd"/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в соответствии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с</w:t>
            </w:r>
            <w:proofErr w:type="gramEnd"/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пунктами 1 7 - 2 </w:t>
            </w:r>
            <w:proofErr w:type="spell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2</w:t>
            </w:r>
            <w:proofErr w:type="spellEnd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общих</w:t>
            </w:r>
            <w:proofErr w:type="gramEnd"/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правил определения нормативных</w:t>
            </w:r>
          </w:p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затрат</w:t>
            </w:r>
          </w:p>
        </w:tc>
        <w:tc>
          <w:tcPr>
            <w:tcW w:w="2371" w:type="dxa"/>
          </w:tcPr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цена предмета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канцелярских</w:t>
            </w:r>
            <w:proofErr w:type="gramEnd"/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принадлежностей в соответствии</w:t>
            </w:r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с нормативами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муниципальных</w:t>
            </w:r>
            <w:proofErr w:type="gramEnd"/>
          </w:p>
          <w:p w:rsidR="002673C9" w:rsidRDefault="002673C9" w:rsidP="00527019">
            <w:pPr>
              <w:pStyle w:val="20"/>
              <w:shd w:val="clear" w:color="auto" w:fill="auto"/>
              <w:spacing w:before="0"/>
              <w:ind w:right="-18" w:firstLine="0"/>
              <w:jc w:val="center"/>
              <w:rPr>
                <w:rFonts w:eastAsiaTheme="minorHAnsi"/>
                <w:b/>
                <w:bCs/>
                <w:sz w:val="19"/>
                <w:szCs w:val="19"/>
              </w:rPr>
            </w:pPr>
            <w:r>
              <w:rPr>
                <w:rFonts w:eastAsiaTheme="minorHAnsi"/>
                <w:sz w:val="19"/>
                <w:szCs w:val="19"/>
              </w:rPr>
              <w:t>органов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Бумага офисная (500 листов в пачке, А</w:t>
            </w:r>
            <w:proofErr w:type="gramStart"/>
            <w:r w:rsidRPr="00674B78">
              <w:rPr>
                <w:sz w:val="18"/>
                <w:szCs w:val="18"/>
              </w:rPr>
              <w:t>4</w:t>
            </w:r>
            <w:proofErr w:type="gramEnd"/>
            <w:r w:rsidRPr="00674B78">
              <w:rPr>
                <w:sz w:val="18"/>
                <w:szCs w:val="18"/>
              </w:rPr>
              <w:t>)</w:t>
            </w:r>
          </w:p>
        </w:tc>
        <w:tc>
          <w:tcPr>
            <w:tcW w:w="2371" w:type="dxa"/>
          </w:tcPr>
          <w:p w:rsidR="002673C9" w:rsidRPr="00B4054D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color w:val="000000" w:themeColor="text1"/>
                <w:sz w:val="18"/>
                <w:szCs w:val="18"/>
              </w:rPr>
            </w:pPr>
            <w:r w:rsidRPr="00B4054D">
              <w:rPr>
                <w:color w:val="000000" w:themeColor="text1"/>
                <w:sz w:val="18"/>
                <w:szCs w:val="18"/>
              </w:rPr>
              <w:t>10 пачек</w:t>
            </w:r>
          </w:p>
        </w:tc>
        <w:tc>
          <w:tcPr>
            <w:tcW w:w="236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</w:t>
            </w:r>
            <w:r w:rsidRPr="00674B78">
              <w:rPr>
                <w:sz w:val="18"/>
                <w:szCs w:val="18"/>
              </w:rPr>
              <w:t>50,00 руб. за пачку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Книги учета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674B78">
              <w:rPr>
                <w:sz w:val="18"/>
                <w:szCs w:val="18"/>
              </w:rPr>
              <w:t xml:space="preserve"> единиц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361" w:type="dxa"/>
          </w:tcPr>
          <w:p w:rsidR="002673C9" w:rsidRPr="00B4054D" w:rsidRDefault="002673C9" w:rsidP="00527019">
            <w:pPr>
              <w:pStyle w:val="20"/>
              <w:shd w:val="clear" w:color="auto" w:fill="auto"/>
              <w:spacing w:before="0" w:line="200" w:lineRule="exact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 w:rsidRPr="00674B78">
              <w:rPr>
                <w:sz w:val="18"/>
                <w:szCs w:val="18"/>
              </w:rPr>
              <w:t>л.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Тетради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5 единиц 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Не более 100,00 руб. за </w:t>
            </w:r>
            <w:proofErr w:type="spellStart"/>
            <w:r w:rsidRPr="00674B78">
              <w:rPr>
                <w:sz w:val="18"/>
                <w:szCs w:val="18"/>
              </w:rPr>
              <w:t>усл</w:t>
            </w:r>
            <w:proofErr w:type="spellEnd"/>
            <w:r w:rsidRPr="00674B78">
              <w:rPr>
                <w:sz w:val="18"/>
                <w:szCs w:val="18"/>
              </w:rPr>
              <w:t>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proofErr w:type="spellStart"/>
            <w:r w:rsidRPr="00674B78">
              <w:rPr>
                <w:sz w:val="18"/>
                <w:szCs w:val="18"/>
              </w:rPr>
              <w:t>Степлер</w:t>
            </w:r>
            <w:proofErr w:type="spellEnd"/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 1 единиц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Не более 500</w:t>
            </w:r>
            <w:r w:rsidRPr="00674B78">
              <w:rPr>
                <w:rStyle w:val="21"/>
                <w:sz w:val="18"/>
                <w:szCs w:val="18"/>
              </w:rPr>
              <w:t xml:space="preserve">,00 </w:t>
            </w:r>
            <w:r>
              <w:rPr>
                <w:sz w:val="18"/>
                <w:szCs w:val="18"/>
              </w:rPr>
              <w:t>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 w:rsidRPr="00674B78">
              <w:rPr>
                <w:sz w:val="18"/>
                <w:szCs w:val="18"/>
              </w:rPr>
              <w:t>л.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Скобы для </w:t>
            </w:r>
            <w:proofErr w:type="spellStart"/>
            <w:r w:rsidRPr="00674B78">
              <w:rPr>
                <w:sz w:val="18"/>
                <w:szCs w:val="18"/>
              </w:rPr>
              <w:t>степлера</w:t>
            </w:r>
            <w:proofErr w:type="spellEnd"/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 пачек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5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 w:rsidRPr="00674B78">
              <w:rPr>
                <w:sz w:val="18"/>
                <w:szCs w:val="18"/>
              </w:rPr>
              <w:t>л.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Ножницы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 1 единиц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200,00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 w:rsidRPr="00674B78">
              <w:rPr>
                <w:sz w:val="18"/>
                <w:szCs w:val="18"/>
              </w:rPr>
              <w:t>л.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Кнопки силовые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 1 единиц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300,00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 w:rsidRPr="00674B78">
              <w:rPr>
                <w:sz w:val="18"/>
                <w:szCs w:val="18"/>
              </w:rPr>
              <w:t>л.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left="140"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Скрепки канцелярские (1 упаковка- 100 скрепок)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 2 упаков</w:t>
            </w:r>
            <w:r>
              <w:rPr>
                <w:sz w:val="18"/>
                <w:szCs w:val="18"/>
              </w:rPr>
              <w:t>ки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Не более 100,00 руб. за упаковку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left="140"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Клей-карандаш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2 единиц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100,00 руб. за у</w:t>
            </w:r>
            <w:proofErr w:type="gramStart"/>
            <w:r>
              <w:rPr>
                <w:sz w:val="18"/>
                <w:szCs w:val="18"/>
                <w:lang w:val="en-US"/>
              </w:rPr>
              <w:t>c</w:t>
            </w:r>
            <w:proofErr w:type="gramEnd"/>
            <w:r w:rsidRPr="00674B78">
              <w:rPr>
                <w:sz w:val="18"/>
                <w:szCs w:val="18"/>
              </w:rPr>
              <w:t>л.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>Папка-скоросшиватель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 </w:t>
            </w:r>
            <w:r w:rsidRPr="00674B78">
              <w:rPr>
                <w:sz w:val="18"/>
                <w:szCs w:val="18"/>
              </w:rPr>
              <w:t xml:space="preserve">единиц 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30,00 руб. за </w:t>
            </w:r>
            <w:proofErr w:type="spellStart"/>
            <w:r>
              <w:rPr>
                <w:sz w:val="18"/>
                <w:szCs w:val="18"/>
              </w:rPr>
              <w:t>ус</w:t>
            </w:r>
            <w:r w:rsidRPr="00674B78">
              <w:rPr>
                <w:sz w:val="18"/>
                <w:szCs w:val="18"/>
              </w:rPr>
              <w:t>л</w:t>
            </w:r>
            <w:proofErr w:type="spellEnd"/>
            <w:r w:rsidRPr="00674B78">
              <w:rPr>
                <w:sz w:val="18"/>
                <w:szCs w:val="18"/>
              </w:rPr>
              <w:t>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0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lastRenderedPageBreak/>
              <w:t>Папка с файлами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</w:t>
            </w:r>
            <w:r w:rsidRPr="00674B78">
              <w:rPr>
                <w:sz w:val="18"/>
                <w:szCs w:val="18"/>
              </w:rPr>
              <w:t xml:space="preserve"> единиц 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5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300,00 руб. за </w:t>
            </w:r>
            <w:proofErr w:type="spellStart"/>
            <w:r>
              <w:rPr>
                <w:sz w:val="18"/>
                <w:szCs w:val="18"/>
              </w:rPr>
              <w:t>ус</w:t>
            </w:r>
            <w:r w:rsidRPr="00674B78">
              <w:rPr>
                <w:sz w:val="18"/>
                <w:szCs w:val="18"/>
              </w:rPr>
              <w:t>л</w:t>
            </w:r>
            <w:proofErr w:type="spellEnd"/>
            <w:r w:rsidRPr="00674B78">
              <w:rPr>
                <w:sz w:val="18"/>
                <w:szCs w:val="18"/>
              </w:rPr>
              <w:t>. ед.</w:t>
            </w:r>
          </w:p>
        </w:tc>
      </w:tr>
      <w:tr w:rsidR="002673C9" w:rsidTr="00527019">
        <w:tc>
          <w:tcPr>
            <w:tcW w:w="2326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Файлы-вкладыши с перфорацией (100 </w:t>
            </w:r>
            <w:proofErr w:type="spellStart"/>
            <w:proofErr w:type="gramStart"/>
            <w:r w:rsidRPr="00674B78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674B78">
              <w:rPr>
                <w:sz w:val="18"/>
                <w:szCs w:val="18"/>
              </w:rPr>
              <w:t>/</w:t>
            </w:r>
            <w:proofErr w:type="spellStart"/>
            <w:r w:rsidRPr="00674B78">
              <w:rPr>
                <w:sz w:val="18"/>
                <w:szCs w:val="18"/>
              </w:rPr>
              <w:t>упак</w:t>
            </w:r>
            <w:proofErr w:type="spellEnd"/>
            <w:r w:rsidRPr="00674B78">
              <w:rPr>
                <w:sz w:val="18"/>
                <w:szCs w:val="18"/>
              </w:rPr>
              <w:t>)</w:t>
            </w:r>
          </w:p>
        </w:tc>
        <w:tc>
          <w:tcPr>
            <w:tcW w:w="2371" w:type="dxa"/>
            <w:vAlign w:val="bottom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упаков</w:t>
            </w:r>
            <w:r w:rsidRPr="00674B78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74B78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 w:rsidRPr="00674B78">
              <w:rPr>
                <w:sz w:val="18"/>
                <w:szCs w:val="18"/>
              </w:rPr>
              <w:t xml:space="preserve">Не более 300,00 руб. за </w:t>
            </w:r>
            <w:proofErr w:type="spellStart"/>
            <w:r w:rsidRPr="00674B78">
              <w:rPr>
                <w:sz w:val="18"/>
                <w:szCs w:val="18"/>
              </w:rPr>
              <w:t>упак</w:t>
            </w:r>
            <w:proofErr w:type="spellEnd"/>
            <w:r w:rsidRPr="00674B78">
              <w:rPr>
                <w:sz w:val="18"/>
                <w:szCs w:val="18"/>
              </w:rPr>
              <w:t>.</w:t>
            </w:r>
          </w:p>
        </w:tc>
      </w:tr>
      <w:tr w:rsidR="002673C9" w:rsidTr="00527019">
        <w:tc>
          <w:tcPr>
            <w:tcW w:w="2326" w:type="dxa"/>
          </w:tcPr>
          <w:p w:rsidR="002673C9" w:rsidRPr="00630991" w:rsidRDefault="002673C9" w:rsidP="00527019">
            <w:pPr>
              <w:pStyle w:val="20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630991">
              <w:rPr>
                <w:sz w:val="18"/>
                <w:szCs w:val="18"/>
              </w:rPr>
              <w:t>Ручка шариковая</w:t>
            </w:r>
          </w:p>
        </w:tc>
        <w:tc>
          <w:tcPr>
            <w:tcW w:w="2371" w:type="dxa"/>
            <w:vAlign w:val="bottom"/>
          </w:tcPr>
          <w:p w:rsidR="002673C9" w:rsidRPr="00630991" w:rsidRDefault="002673C9" w:rsidP="00527019">
            <w:pPr>
              <w:pStyle w:val="20"/>
              <w:shd w:val="clear" w:color="auto" w:fill="auto"/>
              <w:spacing w:before="0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630991">
              <w:rPr>
                <w:sz w:val="18"/>
                <w:szCs w:val="18"/>
              </w:rPr>
              <w:t xml:space="preserve"> единиц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30991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50,00 руб. за </w:t>
            </w:r>
            <w:proofErr w:type="spellStart"/>
            <w:r>
              <w:rPr>
                <w:sz w:val="18"/>
                <w:szCs w:val="18"/>
              </w:rPr>
              <w:t>ус</w:t>
            </w:r>
            <w:r w:rsidRPr="00630991">
              <w:rPr>
                <w:sz w:val="18"/>
                <w:szCs w:val="18"/>
              </w:rPr>
              <w:t>л</w:t>
            </w:r>
            <w:proofErr w:type="spellEnd"/>
            <w:r w:rsidRPr="00630991">
              <w:rPr>
                <w:sz w:val="18"/>
                <w:szCs w:val="18"/>
              </w:rPr>
              <w:t>. ед.</w:t>
            </w:r>
          </w:p>
        </w:tc>
      </w:tr>
      <w:tr w:rsidR="002673C9" w:rsidTr="00527019">
        <w:tc>
          <w:tcPr>
            <w:tcW w:w="2326" w:type="dxa"/>
          </w:tcPr>
          <w:p w:rsidR="002673C9" w:rsidRPr="00630991" w:rsidRDefault="002673C9" w:rsidP="00527019">
            <w:pPr>
              <w:pStyle w:val="20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630991">
              <w:rPr>
                <w:sz w:val="18"/>
                <w:szCs w:val="18"/>
              </w:rPr>
              <w:t xml:space="preserve">Ручка </w:t>
            </w:r>
            <w:proofErr w:type="spellStart"/>
            <w:r w:rsidRPr="00630991">
              <w:rPr>
                <w:sz w:val="18"/>
                <w:szCs w:val="18"/>
              </w:rPr>
              <w:t>гелевая</w:t>
            </w:r>
            <w:proofErr w:type="spellEnd"/>
          </w:p>
        </w:tc>
        <w:tc>
          <w:tcPr>
            <w:tcW w:w="2371" w:type="dxa"/>
            <w:vAlign w:val="bottom"/>
          </w:tcPr>
          <w:p w:rsidR="002673C9" w:rsidRPr="00630991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30991">
              <w:rPr>
                <w:sz w:val="18"/>
                <w:szCs w:val="18"/>
              </w:rPr>
              <w:t xml:space="preserve"> единиц</w:t>
            </w:r>
            <w:r>
              <w:rPr>
                <w:sz w:val="18"/>
                <w:szCs w:val="18"/>
              </w:rPr>
              <w:t>ы</w:t>
            </w:r>
          </w:p>
        </w:tc>
        <w:tc>
          <w:tcPr>
            <w:tcW w:w="2361" w:type="dxa"/>
          </w:tcPr>
          <w:p w:rsidR="002673C9" w:rsidRDefault="002673C9" w:rsidP="00527019">
            <w:pPr>
              <w:jc w:val="center"/>
            </w:pPr>
            <w:r w:rsidRPr="006A4CBD">
              <w:rPr>
                <w:sz w:val="18"/>
                <w:szCs w:val="18"/>
              </w:rPr>
              <w:t>1</w:t>
            </w:r>
          </w:p>
        </w:tc>
        <w:tc>
          <w:tcPr>
            <w:tcW w:w="2371" w:type="dxa"/>
          </w:tcPr>
          <w:p w:rsidR="002673C9" w:rsidRPr="00630991" w:rsidRDefault="002673C9" w:rsidP="00527019">
            <w:pPr>
              <w:pStyle w:val="20"/>
              <w:shd w:val="clear" w:color="auto" w:fill="auto"/>
              <w:spacing w:before="0" w:line="230" w:lineRule="exact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50,00 руб. за </w:t>
            </w:r>
            <w:proofErr w:type="spellStart"/>
            <w:r>
              <w:rPr>
                <w:sz w:val="18"/>
                <w:szCs w:val="18"/>
              </w:rPr>
              <w:t>ус</w:t>
            </w:r>
            <w:r w:rsidRPr="00630991">
              <w:rPr>
                <w:sz w:val="18"/>
                <w:szCs w:val="18"/>
              </w:rPr>
              <w:t>л</w:t>
            </w:r>
            <w:proofErr w:type="spellEnd"/>
            <w:r w:rsidRPr="00630991">
              <w:rPr>
                <w:sz w:val="18"/>
                <w:szCs w:val="18"/>
              </w:rPr>
              <w:t>. ед.</w:t>
            </w:r>
          </w:p>
        </w:tc>
      </w:tr>
    </w:tbl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center"/>
        <w:rPr>
          <w:rFonts w:eastAsiaTheme="minorHAnsi"/>
          <w:b/>
          <w:bCs/>
          <w:sz w:val="19"/>
          <w:szCs w:val="19"/>
        </w:rPr>
      </w:pPr>
    </w:p>
    <w:p w:rsidR="002673C9" w:rsidRPr="00DF388E" w:rsidRDefault="002673C9" w:rsidP="002673C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</w:pPr>
      <w:proofErr w:type="spellStart"/>
      <w:r w:rsidRPr="00DF388E">
        <w:rPr>
          <w:rFonts w:ascii="Times New Roman" w:eastAsiaTheme="minorHAns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З</w:t>
      </w:r>
      <w:r w:rsidRPr="00DF388E"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  <w:t>канц</w:t>
      </w:r>
      <w:proofErr w:type="spellEnd"/>
      <w:r w:rsidRPr="00DF388E"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  <w:t xml:space="preserve">  </w:t>
      </w:r>
      <w:r w:rsidRPr="00DF388E"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u w:val="single"/>
          <w:lang w:eastAsia="en-US" w:bidi="ar-SA"/>
        </w:rPr>
        <w:t xml:space="preserve">&lt; </w:t>
      </w:r>
      <w:r w:rsidRPr="00DF388E">
        <w:rPr>
          <w:rFonts w:ascii="Times New Roman" w:eastAsiaTheme="minorHAnsi" w:hAnsi="Times New Roman" w:cs="Times New Roman"/>
          <w:b/>
          <w:bCs/>
          <w:iCs/>
          <w:color w:val="auto"/>
          <w:sz w:val="23"/>
          <w:szCs w:val="23"/>
          <w:lang w:eastAsia="en-US" w:bidi="ar-SA"/>
        </w:rPr>
        <w:t>8600руб. в год</w:t>
      </w:r>
    </w:p>
    <w:p w:rsidR="002673C9" w:rsidRDefault="002673C9" w:rsidP="002673C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</w:pPr>
    </w:p>
    <w:p w:rsidR="002673C9" w:rsidRPr="00FB3C9D" w:rsidRDefault="002673C9" w:rsidP="002673C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sz w:val="19"/>
          <w:szCs w:val="19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  <w:t>Примечание</w:t>
      </w:r>
      <w:r w:rsidRPr="00FB3C9D"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  <w:t xml:space="preserve">: </w:t>
      </w:r>
      <w:r w:rsidRPr="00FB3C9D"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 xml:space="preserve">Канцелярские товары, не вошедшие в данную комплектацию, требуемые сверх нормы или по дополнительным заявкам, могут быть приобретены в рамках </w:t>
      </w:r>
      <w:r w:rsidRPr="00FB3C9D">
        <w:rPr>
          <w:rFonts w:ascii="Times New Roman" w:eastAsiaTheme="minorHAnsi" w:hAnsi="Times New Roman" w:cs="Times New Roman"/>
          <w:i/>
          <w:iCs/>
          <w:sz w:val="23"/>
          <w:szCs w:val="23"/>
        </w:rPr>
        <w:t>выделенных средств местного бюджета на текущий финансовый год.</w:t>
      </w:r>
    </w:p>
    <w:p w:rsidR="002673C9" w:rsidRDefault="002673C9" w:rsidP="002673C9">
      <w:pPr>
        <w:pStyle w:val="20"/>
        <w:shd w:val="clear" w:color="auto" w:fill="auto"/>
        <w:spacing w:before="0"/>
        <w:ind w:left="142" w:right="-18" w:hanging="142"/>
        <w:jc w:val="both"/>
        <w:rPr>
          <w:rFonts w:eastAsiaTheme="minorHAnsi"/>
          <w:b/>
          <w:bCs/>
          <w:sz w:val="19"/>
          <w:szCs w:val="19"/>
        </w:rPr>
      </w:pPr>
    </w:p>
    <w:p w:rsidR="002673C9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D462EE">
        <w:rPr>
          <w:rFonts w:ascii="Times New Roman" w:hAnsi="Times New Roman" w:cs="Times New Roman"/>
        </w:rPr>
        <w:t xml:space="preserve">. Затраты на приобретение хозяйственных товаров и принадлежностей </w:t>
      </w:r>
      <w:r w:rsidRPr="00D462EE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3375" cy="238125"/>
            <wp:effectExtent l="0" t="0" r="0" b="0"/>
            <wp:docPr id="414" name="Рисунок 414" descr="base_23589_88269_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23589_88269_844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2EE">
        <w:rPr>
          <w:rFonts w:ascii="Times New Roman" w:hAnsi="Times New Roman" w:cs="Times New Roman"/>
        </w:rPr>
        <w:t xml:space="preserve"> определяются по формуле:</w:t>
      </w:r>
    </w:p>
    <w:p w:rsidR="002673C9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673C9" w:rsidRDefault="002673C9" w:rsidP="002673C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691BFA">
        <w:rPr>
          <w:rFonts w:ascii="Times New Roman" w:hAnsi="Times New Roman" w:cs="Times New Roman"/>
          <w:noProof/>
        </w:rPr>
        <w:drawing>
          <wp:inline distT="0" distB="0" distL="0" distR="0">
            <wp:extent cx="1333500" cy="476250"/>
            <wp:effectExtent l="0" t="0" r="0" b="0"/>
            <wp:docPr id="16" name="Рисунок 415" descr="base_23589_88269_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23589_88269_845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C9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3521"/>
        <w:gridCol w:w="3523"/>
        <w:gridCol w:w="3520"/>
      </w:tblGrid>
      <w:tr w:rsidR="002673C9" w:rsidTr="00527019"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72" w:type="dxa"/>
          </w:tcPr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 xml:space="preserve">цена единицы </w:t>
            </w:r>
            <w:proofErr w:type="gramStart"/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хозяйственных</w:t>
            </w:r>
            <w:proofErr w:type="gramEnd"/>
          </w:p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товаров и принадлежностей,</w:t>
            </w:r>
          </w:p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рублей</w:t>
            </w:r>
          </w:p>
        </w:tc>
        <w:tc>
          <w:tcPr>
            <w:tcW w:w="3672" w:type="dxa"/>
          </w:tcPr>
          <w:p w:rsidR="002673C9" w:rsidRDefault="002673C9" w:rsidP="00527019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19"/>
                <w:szCs w:val="19"/>
                <w:lang w:eastAsia="en-US" w:bidi="ar-SA"/>
              </w:rPr>
              <w:t>количество хозяйственного товара</w:t>
            </w:r>
          </w:p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sz w:val="19"/>
                <w:szCs w:val="19"/>
                <w:lang w:eastAsia="en-US"/>
              </w:rPr>
              <w:t>и принадлежностей</w:t>
            </w:r>
          </w:p>
        </w:tc>
      </w:tr>
      <w:tr w:rsidR="002673C9" w:rsidTr="00527019">
        <w:tc>
          <w:tcPr>
            <w:tcW w:w="3672" w:type="dxa"/>
          </w:tcPr>
          <w:p w:rsidR="002673C9" w:rsidRPr="00D9266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669">
              <w:rPr>
                <w:rFonts w:ascii="Times New Roman" w:hAnsi="Times New Roman" w:cs="Times New Roman"/>
              </w:rPr>
              <w:t>Веник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150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3C9" w:rsidTr="00527019">
        <w:tc>
          <w:tcPr>
            <w:tcW w:w="3672" w:type="dxa"/>
          </w:tcPr>
          <w:p w:rsidR="002673C9" w:rsidRPr="00D9266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669">
              <w:rPr>
                <w:rFonts w:ascii="Times New Roman" w:hAnsi="Times New Roman" w:cs="Times New Roman"/>
              </w:rPr>
              <w:t>Совок для мусора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3C9" w:rsidTr="00527019">
        <w:tc>
          <w:tcPr>
            <w:tcW w:w="3672" w:type="dxa"/>
          </w:tcPr>
          <w:p w:rsidR="002673C9" w:rsidRPr="00D9266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669">
              <w:rPr>
                <w:rFonts w:ascii="Times New Roman" w:hAnsi="Times New Roman" w:cs="Times New Roman"/>
              </w:rPr>
              <w:t>Ведро (пластиковое, оцинкованное)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200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73C9" w:rsidTr="00527019">
        <w:tc>
          <w:tcPr>
            <w:tcW w:w="3672" w:type="dxa"/>
          </w:tcPr>
          <w:p w:rsidR="002673C9" w:rsidRPr="00D9266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669">
              <w:rPr>
                <w:rFonts w:ascii="Times New Roman" w:hAnsi="Times New Roman" w:cs="Times New Roman"/>
              </w:rPr>
              <w:t>Швабра для пола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673C9" w:rsidTr="00527019">
        <w:tc>
          <w:tcPr>
            <w:tcW w:w="3672" w:type="dxa"/>
          </w:tcPr>
          <w:p w:rsidR="002673C9" w:rsidRPr="00D9266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669">
              <w:rPr>
                <w:rFonts w:ascii="Times New Roman" w:hAnsi="Times New Roman" w:cs="Times New Roman"/>
              </w:rPr>
              <w:t>Тряпка для пола (технические ткани)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 руб. за 1 метр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673C9" w:rsidTr="00527019">
        <w:tc>
          <w:tcPr>
            <w:tcW w:w="3672" w:type="dxa"/>
          </w:tcPr>
          <w:p w:rsidR="002673C9" w:rsidRPr="00D9266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2669">
              <w:rPr>
                <w:rFonts w:ascii="Times New Roman" w:hAnsi="Times New Roman" w:cs="Times New Roman"/>
              </w:rPr>
              <w:t>Перчатки хозяйственные, пара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70</w:t>
            </w:r>
          </w:p>
        </w:tc>
        <w:tc>
          <w:tcPr>
            <w:tcW w:w="3672" w:type="dxa"/>
          </w:tcPr>
          <w:p w:rsidR="002673C9" w:rsidRDefault="002673C9" w:rsidP="0052701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</w:tc>
      </w:tr>
    </w:tbl>
    <w:p w:rsidR="002673C9" w:rsidRPr="00DF388E" w:rsidRDefault="002673C9" w:rsidP="002673C9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</w:pPr>
      <w:proofErr w:type="spellStart"/>
      <w:r w:rsidRPr="00DF388E"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>Зхт</w:t>
      </w:r>
      <w:proofErr w:type="spellEnd"/>
      <w:r w:rsidRPr="00DF388E"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 xml:space="preserve"> </w:t>
      </w:r>
      <w:r w:rsidRPr="00DF388E"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u w:val="single"/>
          <w:lang w:eastAsia="en-US" w:bidi="ar-SA"/>
        </w:rPr>
        <w:t>&lt;</w:t>
      </w:r>
      <w:r w:rsidRPr="00DF388E"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 xml:space="preserve"> 2050руб. в год</w:t>
      </w:r>
    </w:p>
    <w:p w:rsidR="002673C9" w:rsidRDefault="002673C9" w:rsidP="002673C9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</w:pPr>
    </w:p>
    <w:p w:rsidR="002673C9" w:rsidRDefault="002673C9" w:rsidP="002673C9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/>
          <w:bCs/>
          <w:i/>
          <w:iCs/>
          <w:color w:val="auto"/>
          <w:sz w:val="23"/>
          <w:szCs w:val="23"/>
          <w:lang w:eastAsia="en-US" w:bidi="ar-SA"/>
        </w:rPr>
        <w:t xml:space="preserve">Примечание: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хозяйственных товары и принадлежности, не вошедшие в данную комплектацию, требуемые сверх нормы или по дополнительным заявкам</w:t>
      </w:r>
      <w:r>
        <w:rPr>
          <w:rFonts w:ascii="Times New Roman" w:eastAsiaTheme="minorHAnsi" w:hAnsi="Times New Roman" w:cs="Times New Roman"/>
          <w:b/>
          <w:bCs/>
          <w:color w:val="auto"/>
          <w:sz w:val="23"/>
          <w:szCs w:val="23"/>
          <w:lang w:eastAsia="en-US" w:bidi="ar-SA"/>
        </w:rPr>
        <w:t xml:space="preserve">, </w:t>
      </w:r>
      <w:r>
        <w:rPr>
          <w:rFonts w:ascii="Times New Roman" w:eastAsiaTheme="minorHAnsi" w:hAnsi="Times New Roman" w:cs="Times New Roman"/>
          <w:i/>
          <w:iCs/>
          <w:color w:val="auto"/>
          <w:sz w:val="23"/>
          <w:szCs w:val="23"/>
          <w:lang w:eastAsia="en-US" w:bidi="ar-SA"/>
        </w:rPr>
        <w:t>могут быть приобретены в рамках выделенных средств местного бюджета на текущий финансовый год</w:t>
      </w:r>
    </w:p>
    <w:p w:rsidR="002673C9" w:rsidRPr="005D1E12" w:rsidRDefault="002673C9" w:rsidP="002673C9">
      <w:pPr>
        <w:rPr>
          <w:sz w:val="32"/>
          <w:szCs w:val="32"/>
        </w:rPr>
      </w:pPr>
    </w:p>
    <w:p w:rsidR="002673C9" w:rsidRPr="00D462EE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Pr="00D462EE">
        <w:rPr>
          <w:rFonts w:ascii="Times New Roman" w:hAnsi="Times New Roman" w:cs="Times New Roman"/>
        </w:rPr>
        <w:t xml:space="preserve">Затраты на техническое обслуживание и </w:t>
      </w:r>
      <w:proofErr w:type="spellStart"/>
      <w:r w:rsidRPr="00D462EE">
        <w:rPr>
          <w:rFonts w:ascii="Times New Roman" w:hAnsi="Times New Roman" w:cs="Times New Roman"/>
        </w:rPr>
        <w:t>регламентно-профилактический</w:t>
      </w:r>
      <w:proofErr w:type="spellEnd"/>
      <w:r w:rsidRPr="00D462EE">
        <w:rPr>
          <w:rFonts w:ascii="Times New Roman" w:hAnsi="Times New Roman" w:cs="Times New Roman"/>
        </w:rPr>
        <w:t xml:space="preserve"> ремонт принтеров, многофункциональных устройств и копировальных аппаратов (оргтехники) </w:t>
      </w:r>
      <w:r w:rsidRPr="00D462EE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409575" cy="238125"/>
            <wp:effectExtent l="0" t="0" r="0" b="0"/>
            <wp:docPr id="6" name="Рисунок 61" descr="base_23589_88269_4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589_88269_491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</w:t>
      </w:r>
      <w:r w:rsidRPr="00D462EE">
        <w:rPr>
          <w:rFonts w:ascii="Times New Roman" w:hAnsi="Times New Roman" w:cs="Times New Roman"/>
        </w:rPr>
        <w:t>:</w:t>
      </w:r>
      <w:proofErr w:type="gramEnd"/>
    </w:p>
    <w:p w:rsidR="002673C9" w:rsidRPr="00D462EE" w:rsidRDefault="002673C9" w:rsidP="002673C9">
      <w:pPr>
        <w:pStyle w:val="ConsPlusNormal"/>
        <w:jc w:val="both"/>
        <w:rPr>
          <w:rFonts w:ascii="Times New Roman" w:hAnsi="Times New Roman" w:cs="Times New Roman"/>
        </w:rPr>
      </w:pPr>
    </w:p>
    <w:p w:rsidR="002673C9" w:rsidRPr="00D462EE" w:rsidRDefault="002673C9" w:rsidP="002673C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462EE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504950" cy="476250"/>
            <wp:effectExtent l="0" t="0" r="0" b="0"/>
            <wp:docPr id="62" name="Рисунок 62" descr="base_23589_88269_4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23589_88269_492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3C9" w:rsidRPr="00D462EE" w:rsidRDefault="002673C9" w:rsidP="002673C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282"/>
        <w:gridCol w:w="5282"/>
      </w:tblGrid>
      <w:tr w:rsidR="002673C9" w:rsidTr="00527019">
        <w:tc>
          <w:tcPr>
            <w:tcW w:w="5508" w:type="dxa"/>
          </w:tcPr>
          <w:p w:rsidR="002673C9" w:rsidRDefault="002673C9" w:rsidP="00527019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 xml:space="preserve">-количество </w:t>
            </w:r>
            <w:r w:rsidRPr="00D462EE">
              <w:rPr>
                <w:rFonts w:ascii="Times New Roman" w:hAnsi="Times New Roman" w:cs="Times New Roman"/>
              </w:rPr>
              <w:t xml:space="preserve"> принтеров, многофункциональных устройств и копировальных аппаратов (оргтехники)</w:t>
            </w:r>
          </w:p>
        </w:tc>
        <w:tc>
          <w:tcPr>
            <w:tcW w:w="5508" w:type="dxa"/>
          </w:tcPr>
          <w:p w:rsidR="002673C9" w:rsidRDefault="002673C9" w:rsidP="00527019">
            <w:pPr>
              <w:rPr>
                <w:sz w:val="32"/>
                <w:szCs w:val="32"/>
              </w:rPr>
            </w:pPr>
            <w:r w:rsidRPr="00D462EE">
              <w:rPr>
                <w:rFonts w:ascii="Times New Roman" w:hAnsi="Times New Roman" w:cs="Times New Roman"/>
              </w:rPr>
              <w:t xml:space="preserve">цена технического обслуживания и </w:t>
            </w:r>
            <w:proofErr w:type="spellStart"/>
            <w:r w:rsidRPr="00D462EE">
              <w:rPr>
                <w:rFonts w:ascii="Times New Roman" w:hAnsi="Times New Roman" w:cs="Times New Roman"/>
              </w:rPr>
              <w:t>регламент</w:t>
            </w:r>
            <w:r>
              <w:rPr>
                <w:rFonts w:ascii="Times New Roman" w:hAnsi="Times New Roman" w:cs="Times New Roman"/>
              </w:rPr>
              <w:t>но-профилактического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ремонта </w:t>
            </w:r>
            <w:r w:rsidRPr="00D462EE">
              <w:rPr>
                <w:rFonts w:ascii="Times New Roman" w:hAnsi="Times New Roman" w:cs="Times New Roman"/>
              </w:rPr>
              <w:t xml:space="preserve"> принтеров, многофункциональных устройств и копировальных аппаратов (оргтехники) в год</w:t>
            </w:r>
          </w:p>
        </w:tc>
      </w:tr>
      <w:tr w:rsidR="002673C9" w:rsidTr="00527019">
        <w:tc>
          <w:tcPr>
            <w:tcW w:w="5508" w:type="dxa"/>
          </w:tcPr>
          <w:p w:rsidR="002673C9" w:rsidRPr="005F6C3F" w:rsidRDefault="002673C9" w:rsidP="00527019">
            <w:pPr>
              <w:jc w:val="center"/>
              <w:rPr>
                <w:rFonts w:ascii="Times New Roman" w:hAnsi="Times New Roman" w:cs="Times New Roman"/>
              </w:rPr>
            </w:pPr>
            <w:r w:rsidRPr="005F6C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8" w:type="dxa"/>
          </w:tcPr>
          <w:p w:rsidR="002673C9" w:rsidRPr="005F6C3F" w:rsidRDefault="002673C9" w:rsidP="00527019">
            <w:pPr>
              <w:jc w:val="center"/>
              <w:rPr>
                <w:rFonts w:ascii="Times New Roman" w:hAnsi="Times New Roman" w:cs="Times New Roman"/>
              </w:rPr>
            </w:pPr>
            <w:r w:rsidRPr="005F6C3F">
              <w:rPr>
                <w:rFonts w:ascii="Times New Roman" w:hAnsi="Times New Roman" w:cs="Times New Roman"/>
              </w:rPr>
              <w:t>3600</w:t>
            </w:r>
          </w:p>
        </w:tc>
      </w:tr>
    </w:tbl>
    <w:p w:rsidR="002673C9" w:rsidRDefault="002673C9" w:rsidP="002673C9">
      <w:pPr>
        <w:jc w:val="center"/>
        <w:rPr>
          <w:rFonts w:ascii="Times New Roman" w:hAnsi="Times New Roman" w:cs="Times New Roman"/>
        </w:rPr>
      </w:pPr>
    </w:p>
    <w:p w:rsidR="002673C9" w:rsidRDefault="002673C9" w:rsidP="002673C9">
      <w:pPr>
        <w:jc w:val="center"/>
        <w:rPr>
          <w:rFonts w:ascii="Times New Roman" w:hAnsi="Times New Roman" w:cs="Times New Roman"/>
          <w:b/>
        </w:rPr>
      </w:pPr>
      <w:proofErr w:type="spellStart"/>
      <w:r w:rsidRPr="005F6C3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</w:rPr>
        <w:t>рп</w:t>
      </w:r>
      <w:r w:rsidRPr="005F6C3F">
        <w:rPr>
          <w:rFonts w:ascii="Times New Roman" w:hAnsi="Times New Roman" w:cs="Times New Roman"/>
          <w:b/>
        </w:rPr>
        <w:t>м</w:t>
      </w:r>
      <w:proofErr w:type="spellEnd"/>
      <w:r w:rsidRPr="005F6C3F">
        <w:rPr>
          <w:rFonts w:ascii="Times New Roman" w:hAnsi="Times New Roman" w:cs="Times New Roman"/>
          <w:b/>
        </w:rPr>
        <w:t xml:space="preserve"> </w:t>
      </w:r>
      <w:r w:rsidRPr="00EA2ABF">
        <w:rPr>
          <w:rFonts w:ascii="Times New Roman" w:hAnsi="Times New Roman" w:cs="Times New Roman"/>
          <w:u w:val="single"/>
        </w:rPr>
        <w:t xml:space="preserve">&lt; </w:t>
      </w:r>
      <w:r w:rsidRPr="00EA2ABF">
        <w:rPr>
          <w:rFonts w:ascii="Times New Roman" w:hAnsi="Times New Roman" w:cs="Times New Roman"/>
          <w:b/>
        </w:rPr>
        <w:t>3600</w:t>
      </w:r>
      <w:r>
        <w:rPr>
          <w:rFonts w:ascii="Times New Roman" w:hAnsi="Times New Roman" w:cs="Times New Roman"/>
          <w:b/>
        </w:rPr>
        <w:t>,00</w:t>
      </w:r>
      <w:r w:rsidRPr="00EA2ABF">
        <w:rPr>
          <w:rFonts w:ascii="Times New Roman" w:hAnsi="Times New Roman" w:cs="Times New Roman"/>
          <w:b/>
        </w:rPr>
        <w:t xml:space="preserve"> </w:t>
      </w:r>
      <w:r w:rsidRPr="005F6C3F">
        <w:rPr>
          <w:rFonts w:ascii="Times New Roman" w:hAnsi="Times New Roman" w:cs="Times New Roman"/>
          <w:b/>
        </w:rPr>
        <w:t>руб. в год</w:t>
      </w:r>
    </w:p>
    <w:p w:rsidR="002673C9" w:rsidRDefault="002673C9" w:rsidP="002673C9">
      <w:pPr>
        <w:jc w:val="center"/>
        <w:rPr>
          <w:rFonts w:ascii="Times New Roman" w:hAnsi="Times New Roman" w:cs="Times New Roman"/>
          <w:b/>
        </w:rPr>
      </w:pPr>
    </w:p>
    <w:p w:rsidR="002673C9" w:rsidRDefault="002673C9" w:rsidP="002673C9">
      <w:pPr>
        <w:jc w:val="center"/>
        <w:rPr>
          <w:rFonts w:ascii="Times New Roman" w:hAnsi="Times New Roman" w:cs="Times New Roman"/>
          <w:b/>
        </w:rPr>
      </w:pPr>
    </w:p>
    <w:p w:rsidR="002673C9" w:rsidRDefault="002673C9" w:rsidP="002673C9">
      <w:pPr>
        <w:jc w:val="center"/>
        <w:rPr>
          <w:rFonts w:ascii="Times New Roman" w:hAnsi="Times New Roman" w:cs="Times New Roman"/>
          <w:b/>
        </w:rPr>
      </w:pPr>
    </w:p>
    <w:p w:rsidR="002673C9" w:rsidRPr="00D462EE" w:rsidRDefault="002673C9" w:rsidP="002673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D462EE">
        <w:rPr>
          <w:rFonts w:ascii="Times New Roman" w:hAnsi="Times New Roman" w:cs="Times New Roman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  <w:r w:rsidRPr="00D462EE">
        <w:rPr>
          <w:rFonts w:ascii="Times New Roman" w:hAnsi="Times New Roman" w:cs="Times New Roman"/>
          <w:noProof/>
          <w:position w:val="-10"/>
        </w:rPr>
        <w:drawing>
          <wp:inline distT="0" distB="0" distL="0" distR="0">
            <wp:extent cx="333375" cy="238125"/>
            <wp:effectExtent l="0" t="0" r="0" b="0"/>
            <wp:docPr id="143" name="Рисунок 143" descr="base_23589_88269_5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23589_88269_573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Times New Roman" w:hAnsi="Times New Roman" w:cs="Times New Roman"/>
        </w:rPr>
        <w:t xml:space="preserve"> </w:t>
      </w:r>
      <w:r w:rsidRPr="00D462EE">
        <w:rPr>
          <w:rFonts w:ascii="Times New Roman" w:hAnsi="Times New Roman" w:cs="Times New Roman"/>
        </w:rPr>
        <w:t>:</w:t>
      </w:r>
      <w:proofErr w:type="gramEnd"/>
    </w:p>
    <w:p w:rsidR="002673C9" w:rsidRPr="00D462EE" w:rsidRDefault="002673C9" w:rsidP="002673C9">
      <w:pPr>
        <w:pStyle w:val="ConsPlusNormal"/>
        <w:jc w:val="both"/>
        <w:rPr>
          <w:rFonts w:ascii="Times New Roman" w:hAnsi="Times New Roman" w:cs="Times New Roman"/>
        </w:rPr>
      </w:pPr>
    </w:p>
    <w:p w:rsidR="002673C9" w:rsidRDefault="002673C9" w:rsidP="002673C9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D462EE">
        <w:rPr>
          <w:rFonts w:ascii="Times New Roman" w:hAnsi="Times New Roman" w:cs="Times New Roman"/>
          <w:noProof/>
          <w:position w:val="-28"/>
        </w:rPr>
        <w:drawing>
          <wp:inline distT="0" distB="0" distL="0" distR="0">
            <wp:extent cx="1314450" cy="476250"/>
            <wp:effectExtent l="0" t="0" r="0" b="0"/>
            <wp:docPr id="144" name="Рисунок 144" descr="base_23589_88269_5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23589_88269_574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322"/>
        <w:gridCol w:w="5242"/>
      </w:tblGrid>
      <w:tr w:rsidR="002673C9" w:rsidTr="00527019">
        <w:tc>
          <w:tcPr>
            <w:tcW w:w="5508" w:type="dxa"/>
          </w:tcPr>
          <w:p w:rsidR="002673C9" w:rsidRDefault="002673C9" w:rsidP="0052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62EE">
              <w:rPr>
                <w:rFonts w:ascii="Times New Roman" w:hAnsi="Times New Roman" w:cs="Times New Roman"/>
              </w:rPr>
              <w:t>планируем</w:t>
            </w:r>
            <w:r>
              <w:rPr>
                <w:rFonts w:ascii="Times New Roman" w:hAnsi="Times New Roman" w:cs="Times New Roman"/>
              </w:rPr>
              <w:t xml:space="preserve">ое к приобретению количество </w:t>
            </w:r>
            <w:r w:rsidRPr="00D462EE">
              <w:rPr>
                <w:rFonts w:ascii="Times New Roman" w:hAnsi="Times New Roman" w:cs="Times New Roman"/>
              </w:rPr>
              <w:t xml:space="preserve"> запасных частей для принтеров, многофункциональных устройств и копировальных аппаратов (оргтехники);</w:t>
            </w:r>
          </w:p>
        </w:tc>
        <w:tc>
          <w:tcPr>
            <w:tcW w:w="5508" w:type="dxa"/>
          </w:tcPr>
          <w:p w:rsidR="002673C9" w:rsidRDefault="002673C9" w:rsidP="0052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цена 1 единицы </w:t>
            </w:r>
            <w:r w:rsidRPr="00D462EE">
              <w:rPr>
                <w:rFonts w:ascii="Times New Roman" w:hAnsi="Times New Roman" w:cs="Times New Roman"/>
              </w:rPr>
              <w:t xml:space="preserve"> запасной части</w:t>
            </w:r>
          </w:p>
        </w:tc>
      </w:tr>
      <w:tr w:rsidR="002673C9" w:rsidTr="00527019">
        <w:tc>
          <w:tcPr>
            <w:tcW w:w="5508" w:type="dxa"/>
          </w:tcPr>
          <w:p w:rsidR="002673C9" w:rsidRDefault="002673C9" w:rsidP="0052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8" w:type="dxa"/>
          </w:tcPr>
          <w:p w:rsidR="002673C9" w:rsidRDefault="002673C9" w:rsidP="0052701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3500 руб.</w:t>
            </w:r>
          </w:p>
        </w:tc>
      </w:tr>
    </w:tbl>
    <w:p w:rsidR="002673C9" w:rsidRPr="00D462EE" w:rsidRDefault="002673C9" w:rsidP="002673C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673C9" w:rsidRDefault="002673C9" w:rsidP="002673C9">
      <w:pPr>
        <w:jc w:val="center"/>
        <w:rPr>
          <w:rFonts w:ascii="Times New Roman" w:hAnsi="Times New Roman" w:cs="Times New Roman"/>
          <w:b/>
        </w:rPr>
      </w:pPr>
    </w:p>
    <w:p w:rsidR="002673C9" w:rsidRPr="00EA2ABF" w:rsidRDefault="002673C9" w:rsidP="002673C9">
      <w:pPr>
        <w:jc w:val="center"/>
        <w:rPr>
          <w:rFonts w:ascii="Times New Roman" w:hAnsi="Times New Roman" w:cs="Times New Roman"/>
          <w:b/>
        </w:rPr>
      </w:pPr>
      <w:proofErr w:type="spellStart"/>
      <w:r w:rsidRPr="00EA2ABF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</w:rPr>
        <w:t>зп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r w:rsidRPr="00EA2ABF">
        <w:rPr>
          <w:rFonts w:ascii="Times New Roman" w:hAnsi="Times New Roman" w:cs="Times New Roman"/>
          <w:u w:val="single"/>
          <w:lang w:val="en-US"/>
        </w:rPr>
        <w:t>&lt;</w:t>
      </w:r>
      <w:r>
        <w:rPr>
          <w:rFonts w:ascii="Times New Roman" w:hAnsi="Times New Roman" w:cs="Times New Roman"/>
          <w:b/>
        </w:rPr>
        <w:t xml:space="preserve"> 7000,00руб. в год</w:t>
      </w:r>
    </w:p>
    <w:p w:rsidR="002673C9" w:rsidRDefault="002673C9" w:rsidP="002673C9">
      <w:pPr>
        <w:jc w:val="center"/>
        <w:rPr>
          <w:rFonts w:ascii="Times New Roman" w:hAnsi="Times New Roman" w:cs="Times New Roman"/>
          <w:b/>
        </w:rPr>
      </w:pPr>
    </w:p>
    <w:p w:rsidR="002673C9" w:rsidRPr="00F5370C" w:rsidRDefault="002673C9" w:rsidP="002673C9">
      <w:pPr>
        <w:rPr>
          <w:rFonts w:ascii="Times New Roman" w:hAnsi="Times New Roman" w:cs="Times New Roman"/>
        </w:rPr>
      </w:pPr>
    </w:p>
    <w:p w:rsidR="002673C9" w:rsidRPr="00314CE4" w:rsidRDefault="002673C9" w:rsidP="002673C9">
      <w:pPr>
        <w:pStyle w:val="20"/>
        <w:shd w:val="clear" w:color="auto" w:fill="auto"/>
        <w:spacing w:before="0" w:line="230" w:lineRule="exact"/>
        <w:ind w:firstLine="0"/>
        <w:jc w:val="left"/>
        <w:rPr>
          <w:b/>
          <w:sz w:val="24"/>
          <w:szCs w:val="24"/>
        </w:rPr>
      </w:pPr>
      <w:r w:rsidRPr="00314CE4">
        <w:rPr>
          <w:b/>
          <w:sz w:val="24"/>
          <w:szCs w:val="24"/>
        </w:rPr>
        <w:t xml:space="preserve"> Нормативы, не включенные в настоящее Приложение, определяются по фактическим затратам в отчетном финансовом году, с учетом положений статьи 22 ФЗ № 44-ФЗ.</w:t>
      </w:r>
    </w:p>
    <w:p w:rsidR="002673C9" w:rsidRDefault="002673C9" w:rsidP="002673C9">
      <w:pPr>
        <w:ind w:firstLine="708"/>
        <w:rPr>
          <w:rFonts w:ascii="Times New Roman" w:hAnsi="Times New Roman" w:cs="Times New Roman"/>
        </w:rPr>
      </w:pPr>
    </w:p>
    <w:p w:rsidR="002673C9" w:rsidRDefault="002673C9" w:rsidP="002673C9">
      <w:pPr>
        <w:rPr>
          <w:rFonts w:ascii="Times New Roman" w:hAnsi="Times New Roman" w:cs="Times New Roman"/>
        </w:rPr>
      </w:pPr>
    </w:p>
    <w:p w:rsidR="00FD4D30" w:rsidRDefault="00FD4D30"/>
    <w:sectPr w:rsidR="00FD4D30" w:rsidSect="002673C9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673C9"/>
    <w:rsid w:val="002673C9"/>
    <w:rsid w:val="0046086E"/>
    <w:rsid w:val="00A2280F"/>
    <w:rsid w:val="00FD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73C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673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673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2673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673C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673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673C9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2673C9"/>
    <w:pPr>
      <w:shd w:val="clear" w:color="auto" w:fill="FFFFFF"/>
      <w:spacing w:before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2673C9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673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2673C9"/>
    <w:pPr>
      <w:shd w:val="clear" w:color="auto" w:fill="FFFFFF"/>
      <w:spacing w:before="180" w:line="226" w:lineRule="exact"/>
      <w:ind w:hanging="12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ConsPlusTitle">
    <w:name w:val="ConsPlusTitle"/>
    <w:rsid w:val="002673C9"/>
    <w:pPr>
      <w:widowControl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673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2673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basedOn w:val="2"/>
    <w:rsid w:val="002673C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2673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3C9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fontTable" Target="fontTable.xml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2016-11-24T12:29:00Z</cp:lastPrinted>
  <dcterms:created xsi:type="dcterms:W3CDTF">2016-11-24T12:27:00Z</dcterms:created>
  <dcterms:modified xsi:type="dcterms:W3CDTF">2016-11-24T12:52:00Z</dcterms:modified>
</cp:coreProperties>
</file>