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69" w:rsidRPr="001968FA" w:rsidRDefault="00F71069" w:rsidP="00F71069"/>
    <w:p w:rsidR="00F71069" w:rsidRPr="001968FA" w:rsidRDefault="00F71069" w:rsidP="00F71069">
      <w:pPr>
        <w:jc w:val="center"/>
      </w:pPr>
      <w:r w:rsidRPr="001968FA">
        <w:t>ЗАКЛЮЧЕНИЕ</w:t>
      </w:r>
    </w:p>
    <w:p w:rsidR="00F71069" w:rsidRPr="001968FA" w:rsidRDefault="00F71069" w:rsidP="00F71069">
      <w:pPr>
        <w:jc w:val="center"/>
      </w:pPr>
      <w:r w:rsidRPr="001968FA">
        <w:t>ПО РЕЗУЛЬТАТАМ ПРОВЕДЕНИЯ АНТИКОРРУПЦИОННОЙ ЭКСПЕРТИЗЫ</w:t>
      </w:r>
      <w:r w:rsidR="00323429">
        <w:t xml:space="preserve"> НПА Решений Сельской Думы</w:t>
      </w:r>
    </w:p>
    <w:p w:rsidR="00F71069" w:rsidRPr="001968FA" w:rsidRDefault="00F71069" w:rsidP="00F71069"/>
    <w:p w:rsidR="00F71069" w:rsidRPr="001968FA" w:rsidRDefault="00F71069" w:rsidP="00F71069">
      <w:pPr>
        <w:jc w:val="center"/>
      </w:pPr>
      <w:r>
        <w:t>Шарабарин В.А. Глава Администрации СП «Село Чипляево»</w:t>
      </w:r>
    </w:p>
    <w:p w:rsidR="00F71069" w:rsidRPr="001968FA" w:rsidRDefault="00F71069" w:rsidP="00F71069">
      <w:pPr>
        <w:jc w:val="center"/>
      </w:pPr>
      <w:r w:rsidRPr="001968FA">
        <w:t>(указывается Ф.И.О., должность специалиста, проводившего экспертизу)</w:t>
      </w:r>
    </w:p>
    <w:p w:rsidR="00F71069" w:rsidRPr="001968FA" w:rsidRDefault="00F71069" w:rsidP="00612C41">
      <w:pPr>
        <w:jc w:val="both"/>
      </w:pPr>
      <w:r w:rsidRPr="001968FA">
        <w:t xml:space="preserve">в соответствии с </w:t>
      </w:r>
      <w:r w:rsidRPr="001968FA">
        <w:rPr>
          <w:rStyle w:val="af6"/>
          <w:rFonts w:ascii="Times New Roman CYR" w:hAnsi="Times New Roman CYR"/>
        </w:rPr>
        <w:t>частью 4 статьи 3</w:t>
      </w:r>
      <w:r w:rsidRPr="001968FA"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F71069" w:rsidRPr="00E217B2" w:rsidRDefault="006902EC" w:rsidP="00E217B2">
      <w:pPr>
        <w:shd w:val="clear" w:color="auto" w:fill="FFFFFF"/>
        <w:spacing w:before="509" w:line="269" w:lineRule="exact"/>
        <w:ind w:right="-1"/>
        <w:rPr>
          <w:color w:val="000000"/>
          <w:spacing w:val="-4"/>
        </w:rPr>
      </w:pPr>
      <w:r>
        <w:t xml:space="preserve">проектов НПА Сельской думы: </w:t>
      </w:r>
      <w:r w:rsidR="00612C41">
        <w:t>«</w:t>
      </w:r>
      <w:r w:rsidR="00E217B2">
        <w:rPr>
          <w:color w:val="000000"/>
          <w:spacing w:val="-4"/>
        </w:rPr>
        <w:t xml:space="preserve">О внесении изменений и дополнений в Устав </w:t>
      </w:r>
      <w:r w:rsidR="00E217B2">
        <w:rPr>
          <w:color w:val="000000"/>
          <w:spacing w:val="1"/>
        </w:rPr>
        <w:t xml:space="preserve">МО сельского поселения «Село Чипляево» </w:t>
      </w:r>
      <w:r w:rsidR="00E217B2">
        <w:rPr>
          <w:color w:val="000000"/>
          <w:spacing w:val="-3"/>
        </w:rPr>
        <w:t>и проведении публичных слушаний</w:t>
      </w:r>
      <w:proofErr w:type="gramStart"/>
      <w:r w:rsidR="00E217B2">
        <w:rPr>
          <w:color w:val="000000"/>
          <w:spacing w:val="-3"/>
        </w:rPr>
        <w:t>.</w:t>
      </w:r>
      <w:r w:rsidR="00612C41">
        <w:t>; «</w:t>
      </w:r>
      <w:proofErr w:type="gramEnd"/>
      <w:r w:rsidR="00612C41" w:rsidRPr="00EB3B36">
        <w:rPr>
          <w:sz w:val="20"/>
          <w:szCs w:val="20"/>
        </w:rPr>
        <w:t xml:space="preserve">О внесении изменений в </w:t>
      </w:r>
      <w:r w:rsidR="00E217B2">
        <w:rPr>
          <w:sz w:val="20"/>
          <w:szCs w:val="20"/>
        </w:rPr>
        <w:t>муниципальный НПА (налог на имущество)</w:t>
      </w:r>
      <w:r w:rsidR="00612C41">
        <w:rPr>
          <w:sz w:val="20"/>
          <w:szCs w:val="20"/>
        </w:rPr>
        <w:t>;</w:t>
      </w:r>
      <w:r w:rsidR="00612C41">
        <w:t>; «</w:t>
      </w:r>
      <w:r w:rsidR="00612C41" w:rsidRPr="00E440D4">
        <w:rPr>
          <w:sz w:val="20"/>
          <w:szCs w:val="20"/>
        </w:rPr>
        <w:t>О внесении изменений в муниципальный нормативный правовой акт  (Об установлении срока рассрочки)</w:t>
      </w:r>
      <w:r w:rsidR="005743BE">
        <w:rPr>
          <w:sz w:val="20"/>
          <w:szCs w:val="20"/>
        </w:rPr>
        <w:t>»;  «</w:t>
      </w:r>
      <w:r w:rsidR="005743BE" w:rsidRPr="00560267">
        <w:t>О</w:t>
      </w:r>
      <w:r w:rsidR="00400AC3">
        <w:t>б</w:t>
      </w:r>
      <w:r w:rsidR="005743BE" w:rsidRPr="00560267">
        <w:t xml:space="preserve"> </w:t>
      </w:r>
      <w:r w:rsidR="00400AC3">
        <w:t>исполнение бюджета МО СП «Село Чипляево» за 2022 год</w:t>
      </w:r>
    </w:p>
    <w:p w:rsidR="00F71069" w:rsidRPr="001968FA" w:rsidRDefault="00F71069" w:rsidP="00F71069">
      <w:pPr>
        <w:jc w:val="center"/>
      </w:pPr>
      <w:proofErr w:type="gramStart"/>
      <w:r w:rsidRPr="001968FA">
        <w:t>(указывается дата, номер и наименование муниципального правового акта</w:t>
      </w:r>
      <w:proofErr w:type="gramEnd"/>
    </w:p>
    <w:p w:rsidR="00F71069" w:rsidRPr="001968FA" w:rsidRDefault="00F71069" w:rsidP="00F71069">
      <w:pPr>
        <w:jc w:val="center"/>
      </w:pPr>
      <w:r w:rsidRPr="001968FA">
        <w:t>(проекта муниципального правового акта))</w:t>
      </w:r>
    </w:p>
    <w:p w:rsidR="00F71069" w:rsidRPr="001968FA" w:rsidRDefault="00F71069" w:rsidP="00F71069">
      <w:r w:rsidRPr="001968FA">
        <w:t>в целях выявления в нем коррупциогенных факторов и их последующего устранения.</w:t>
      </w:r>
    </w:p>
    <w:p w:rsidR="00F71069" w:rsidRPr="001968FA" w:rsidRDefault="00F71069" w:rsidP="00F71069">
      <w:r w:rsidRPr="001968FA">
        <w:t>По результатам проведенной антикоррупционной экспертизы выявлены следующие коррупциогенные факторы:</w:t>
      </w:r>
    </w:p>
    <w:p w:rsidR="00F71069" w:rsidRPr="001968FA" w:rsidRDefault="00F71069" w:rsidP="00F71069">
      <w:pPr>
        <w:jc w:val="center"/>
      </w:pPr>
      <w:r>
        <w:t>Коррупционных факторов не выявлено</w:t>
      </w:r>
    </w:p>
    <w:p w:rsidR="00F71069" w:rsidRPr="001968FA" w:rsidRDefault="00F71069" w:rsidP="00F71069">
      <w:pPr>
        <w:jc w:val="center"/>
      </w:pPr>
      <w:proofErr w:type="gramStart"/>
      <w:r w:rsidRPr="001968FA">
        <w:t>(указывается структурный элемент муниципального нормативного правового</w:t>
      </w:r>
      <w:proofErr w:type="gramEnd"/>
    </w:p>
    <w:p w:rsidR="00F71069" w:rsidRPr="001968FA" w:rsidRDefault="00F71069" w:rsidP="00F71069">
      <w:pPr>
        <w:jc w:val="center"/>
      </w:pPr>
      <w:r w:rsidRPr="001968FA">
        <w:t>акта (проекта муниципального нормативного правового акта),</w:t>
      </w:r>
    </w:p>
    <w:p w:rsidR="00F71069" w:rsidRPr="001968FA" w:rsidRDefault="00F71069" w:rsidP="00F71069">
      <w:pPr>
        <w:jc w:val="center"/>
      </w:pPr>
      <w:r w:rsidRPr="001968FA">
        <w:t>коррупциогенные факторы, которые в нем содержатся, приводится</w:t>
      </w:r>
    </w:p>
    <w:p w:rsidR="00F71069" w:rsidRPr="001968FA" w:rsidRDefault="00F71069" w:rsidP="00F71069">
      <w:pPr>
        <w:jc w:val="center"/>
      </w:pPr>
      <w:r w:rsidRPr="001968FA">
        <w:t>обоснование выявления каждого из коррупциогенных факторов и</w:t>
      </w:r>
    </w:p>
    <w:p w:rsidR="00F71069" w:rsidRPr="001968FA" w:rsidRDefault="00F71069" w:rsidP="00F71069">
      <w:pPr>
        <w:jc w:val="center"/>
      </w:pPr>
      <w:r w:rsidRPr="001968FA">
        <w:t>предложения по их устранению).</w:t>
      </w:r>
    </w:p>
    <w:p w:rsidR="00F71069" w:rsidRPr="001968FA" w:rsidRDefault="00F71069" w:rsidP="00F71069"/>
    <w:p w:rsidR="00F71069" w:rsidRPr="001968FA" w:rsidRDefault="00F71069" w:rsidP="00F71069">
      <w:pPr>
        <w:pStyle w:val="af5"/>
      </w:pPr>
      <w:r w:rsidRPr="001968FA">
        <w:t>_</w:t>
      </w:r>
      <w:r w:rsidR="005743BE">
        <w:t xml:space="preserve">27.03.2023г_____________ </w:t>
      </w:r>
    </w:p>
    <w:p w:rsidR="00F71069" w:rsidRPr="001968FA" w:rsidRDefault="00F71069" w:rsidP="00F71069">
      <w:pPr>
        <w:pStyle w:val="af5"/>
      </w:pPr>
      <w:r w:rsidRPr="001968FA">
        <w:t>(Дата)</w:t>
      </w:r>
      <w:r w:rsidR="005743BE">
        <w:t xml:space="preserve">             </w:t>
      </w:r>
      <w:r w:rsidRPr="001968FA">
        <w:t xml:space="preserve"> (Подпись)</w:t>
      </w:r>
    </w:p>
    <w:p w:rsidR="000F38B0" w:rsidRDefault="000F38B0"/>
    <w:sectPr w:rsidR="000F38B0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69"/>
    <w:rsid w:val="000F38B0"/>
    <w:rsid w:val="00323429"/>
    <w:rsid w:val="00400AC3"/>
    <w:rsid w:val="005743BE"/>
    <w:rsid w:val="0058590D"/>
    <w:rsid w:val="00591320"/>
    <w:rsid w:val="00612C41"/>
    <w:rsid w:val="0067238C"/>
    <w:rsid w:val="006902EC"/>
    <w:rsid w:val="00777800"/>
    <w:rsid w:val="007B3620"/>
    <w:rsid w:val="009016AE"/>
    <w:rsid w:val="009109C2"/>
    <w:rsid w:val="00B572C6"/>
    <w:rsid w:val="00D10862"/>
    <w:rsid w:val="00E217B2"/>
    <w:rsid w:val="00F71069"/>
    <w:rsid w:val="00F7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9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widowControl w:val="0"/>
      <w:pBdr>
        <w:bottom w:val="single" w:sz="8" w:space="1" w:color="4F81BD" w:themeColor="accent1"/>
      </w:pBdr>
      <w:autoSpaceDE w:val="0"/>
      <w:autoSpaceDN w:val="0"/>
      <w:adjustRightInd w:val="0"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widowControl w:val="0"/>
      <w:pBdr>
        <w:bottom w:val="single" w:sz="4" w:space="1" w:color="95B3D7" w:themeColor="accent1" w:themeTint="99"/>
      </w:pBdr>
      <w:autoSpaceDE w:val="0"/>
      <w:autoSpaceDN w:val="0"/>
      <w:adjustRightInd w:val="0"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widowControl w:val="0"/>
      <w:pBdr>
        <w:bottom w:val="single" w:sz="4" w:space="2" w:color="B8CCE4" w:themeColor="accent1" w:themeTint="66"/>
      </w:pBdr>
      <w:autoSpaceDE w:val="0"/>
      <w:autoSpaceDN w:val="0"/>
      <w:adjustRightInd w:val="0"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pPr>
      <w:widowControl w:val="0"/>
      <w:autoSpaceDE w:val="0"/>
      <w:autoSpaceDN w:val="0"/>
      <w:adjustRightInd w:val="0"/>
    </w:pPr>
    <w:rPr>
      <w:rFonts w:eastAsiaTheme="minorHAnsi" w:cstheme="minorBidi"/>
      <w:b/>
      <w:bCs/>
      <w:sz w:val="18"/>
      <w:szCs w:val="18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autoSpaceDE w:val="0"/>
      <w:autoSpaceDN w:val="0"/>
      <w:adjustRightInd w:val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widowControl w:val="0"/>
      <w:autoSpaceDE w:val="0"/>
      <w:autoSpaceDN w:val="0"/>
      <w:adjustRightInd w:val="0"/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qFormat/>
    <w:rsid w:val="00591320"/>
    <w:pPr>
      <w:widowControl w:val="0"/>
      <w:autoSpaceDE w:val="0"/>
      <w:autoSpaceDN w:val="0"/>
      <w:adjustRightInd w:val="0"/>
    </w:pPr>
    <w:rPr>
      <w:rFonts w:eastAsiaTheme="minorHAnsi" w:cstheme="minorBidi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widowControl w:val="0"/>
      <w:autoSpaceDE w:val="0"/>
      <w:autoSpaceDN w:val="0"/>
      <w:adjustRightInd w:val="0"/>
      <w:ind w:left="720"/>
      <w:contextualSpacing/>
    </w:pPr>
    <w:rPr>
      <w:rFonts w:eastAsiaTheme="minorHAnsi" w:cstheme="minorBid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91320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widowControl w:val="0"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 w:val="0"/>
      <w:autoSpaceDN w:val="0"/>
      <w:adjustRightInd w:val="0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customStyle="1" w:styleId="af5">
    <w:name w:val="Прижатый влево"/>
    <w:basedOn w:val="a"/>
    <w:next w:val="a"/>
    <w:uiPriority w:val="99"/>
    <w:rsid w:val="00F7106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Гипертекстовая ссылка"/>
    <w:basedOn w:val="a0"/>
    <w:uiPriority w:val="99"/>
    <w:rsid w:val="00F71069"/>
    <w:rPr>
      <w:rFonts w:ascii="Times New Roman" w:hAnsi="Times New Roman" w:cs="Times New Roman" w:hint="default"/>
      <w:color w:val="106BBE"/>
    </w:rPr>
  </w:style>
  <w:style w:type="paragraph" w:styleId="af7">
    <w:name w:val="Body Text"/>
    <w:basedOn w:val="a"/>
    <w:link w:val="af8"/>
    <w:rsid w:val="00F7106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7106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4</cp:revision>
  <dcterms:created xsi:type="dcterms:W3CDTF">2023-03-22T12:39:00Z</dcterms:created>
  <dcterms:modified xsi:type="dcterms:W3CDTF">2023-05-16T12:03:00Z</dcterms:modified>
</cp:coreProperties>
</file>