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A9" w:rsidRDefault="00F2562B" w:rsidP="006F3C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2562B">
        <w:rPr>
          <w:rFonts w:ascii="Times New Roman" w:hAnsi="Times New Roman" w:cs="Times New Roman"/>
          <w:b/>
          <w:bCs/>
          <w:sz w:val="28"/>
          <w:szCs w:val="28"/>
        </w:rPr>
        <w:t>апитальн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ремонт</w:t>
      </w:r>
      <w:r w:rsidRPr="00F2562B">
        <w:rPr>
          <w:rFonts w:ascii="Times New Roman" w:hAnsi="Times New Roman" w:cs="Times New Roman"/>
          <w:b/>
          <w:bCs/>
          <w:sz w:val="28"/>
          <w:szCs w:val="28"/>
        </w:rPr>
        <w:t xml:space="preserve"> арендованного имущества</w:t>
      </w:r>
    </w:p>
    <w:p w:rsidR="00F2562B" w:rsidRDefault="00F2562B" w:rsidP="006F3C6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62B" w:rsidRPr="00F2562B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>По общему правилу здания и сооружения относятся к объектам капитального строительства (п. 10 ст. 1 Градостроительного кодекса РФ).</w:t>
      </w:r>
    </w:p>
    <w:p w:rsidR="00F2562B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>Капитальный ремонт таких объектов предполагает замену и (или) восстановление строительных конструкций или элементов этих конструкций, за исключением несущих строительных конструкций, замену и (или) восстановление систем инженерно-технического обеспечения и сетей инженерно-технического обеспечения объектов или их элементов, а также замену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 (п. 14.2 ст. 1 Градостроительного кодекса РФ).</w:t>
      </w:r>
    </w:p>
    <w:p w:rsidR="00F2562B" w:rsidRPr="00F2562B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>Согласно п. 1 ст. 616 Гражданского кодекса РФ обязанность по осуществлению капитального ремонта переданного в аренду имущества несет арендодатель, если иное не предусмотрено законом, иными правовыми актами или договором аренды. Для согласования проведения капитального ремонта арендодателем, сторонам нет необходимости включать в договор какие-либо условия.</w:t>
      </w:r>
    </w:p>
    <w:p w:rsidR="00F2562B" w:rsidRPr="00F2562B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>Указанная норма диспозитивна, поэтому стороны вправе в соответствии с п. 4 ст. 421 ГК РФ возложить обязанность по осуществлению капитального ремонта на арендатора.</w:t>
      </w:r>
      <w:bookmarkStart w:id="0" w:name="_GoBack"/>
      <w:bookmarkEnd w:id="0"/>
    </w:p>
    <w:p w:rsidR="00F2562B" w:rsidRPr="00F2562B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 xml:space="preserve">Кроме того, по некоторым видам имущества требованиями документации может быть предусмотрено проведение планового капитального ремонта с определенной периодичностью (п. 2.3.6 межгосударственного стандарта ГОСТ 18322-2016 «Система технического обслуживания и ремонта техники. Термины и определения», введенного в действие Приказом </w:t>
      </w:r>
      <w:proofErr w:type="spellStart"/>
      <w:r w:rsidRPr="00F2562B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Pr="00F2562B">
        <w:rPr>
          <w:rFonts w:ascii="Times New Roman" w:hAnsi="Times New Roman" w:cs="Times New Roman"/>
          <w:bCs/>
          <w:sz w:val="28"/>
          <w:szCs w:val="28"/>
        </w:rPr>
        <w:t xml:space="preserve"> от 28.03.2017 № 186-ст).</w:t>
      </w:r>
    </w:p>
    <w:p w:rsidR="006F3C60" w:rsidRPr="006F3C60" w:rsidRDefault="00F2562B" w:rsidP="00F2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2B">
        <w:rPr>
          <w:rFonts w:ascii="Times New Roman" w:hAnsi="Times New Roman" w:cs="Times New Roman"/>
          <w:bCs/>
          <w:sz w:val="28"/>
          <w:szCs w:val="28"/>
        </w:rPr>
        <w:t>Если плановый или неплановый ремонт предусмотрен нормативными документами, стороны могут согласовать, что арендатор обязан производить только плановый капитальный ремонт имущества, а арендодатель - неплановый, или иным образом распределить обязанности по проведению капитального ремонта.</w:t>
      </w:r>
    </w:p>
    <w:p w:rsidR="00B27BA9" w:rsidRDefault="00B27BA9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50" w:rsidRPr="00014B50" w:rsidRDefault="00014B50" w:rsidP="000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B5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14B50" w:rsidRPr="00014B50" w:rsidRDefault="00014B50" w:rsidP="000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60" w:rsidRPr="006F3C60" w:rsidRDefault="00014B50" w:rsidP="000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B50">
        <w:rPr>
          <w:rFonts w:ascii="Times New Roman" w:hAnsi="Times New Roman" w:cs="Times New Roman"/>
          <w:sz w:val="28"/>
          <w:szCs w:val="28"/>
        </w:rPr>
        <w:t>Спас-Деменского</w:t>
      </w:r>
      <w:proofErr w:type="spellEnd"/>
      <w:r w:rsidRPr="00014B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А.Н. Лозовская</w:t>
      </w:r>
    </w:p>
    <w:p w:rsidR="00BA3F89" w:rsidRPr="006F3C60" w:rsidRDefault="00BA3F89" w:rsidP="006F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3F89" w:rsidRPr="006F3C60" w:rsidSect="0081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98"/>
    <w:rsid w:val="00014B50"/>
    <w:rsid w:val="000913EE"/>
    <w:rsid w:val="002D0198"/>
    <w:rsid w:val="00555E14"/>
    <w:rsid w:val="006F3C60"/>
    <w:rsid w:val="00817142"/>
    <w:rsid w:val="008556C1"/>
    <w:rsid w:val="00A14DD7"/>
    <w:rsid w:val="00B27BA9"/>
    <w:rsid w:val="00B7637F"/>
    <w:rsid w:val="00BA3F89"/>
    <w:rsid w:val="00D96FC6"/>
    <w:rsid w:val="00F2562B"/>
    <w:rsid w:val="00FA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5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3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2</cp:revision>
  <dcterms:created xsi:type="dcterms:W3CDTF">2024-01-29T12:52:00Z</dcterms:created>
  <dcterms:modified xsi:type="dcterms:W3CDTF">2024-01-29T12:52:00Z</dcterms:modified>
</cp:coreProperties>
</file>