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2E" w:rsidRDefault="0075322E" w:rsidP="0075322E">
      <w:pPr>
        <w:ind w:left="-15" w:right="0" w:firstLine="0"/>
        <w:jc w:val="left"/>
      </w:pPr>
      <w:r>
        <w:rPr>
          <w:b/>
        </w:rPr>
        <w:t xml:space="preserve">            Новое в законодательстве на 01.08.2024 </w:t>
      </w:r>
    </w:p>
    <w:p w:rsidR="0075322E" w:rsidRDefault="0075322E" w:rsidP="0075322E">
      <w:pPr>
        <w:spacing w:line="256" w:lineRule="auto"/>
        <w:ind w:left="851" w:right="0" w:firstLine="0"/>
        <w:jc w:val="left"/>
      </w:pPr>
    </w:p>
    <w:p w:rsidR="0075322E" w:rsidRDefault="00020799" w:rsidP="0075322E">
      <w:pPr>
        <w:ind w:left="-15" w:right="216" w:firstLine="851"/>
      </w:pPr>
      <w:hyperlink r:id="rId4" w:history="1">
        <w:proofErr w:type="gramStart"/>
        <w:r w:rsidR="0075322E">
          <w:rPr>
            <w:rStyle w:val="a3"/>
            <w:b/>
            <w:color w:val="333333"/>
          </w:rPr>
          <w:t>Постановление</w:t>
        </w:r>
      </w:hyperlink>
      <w:hyperlink r:id="rId5" w:history="1"/>
      <w:hyperlink r:id="rId6" w:history="1">
        <w:r w:rsidR="0075322E">
          <w:rPr>
            <w:rStyle w:val="a3"/>
            <w:b/>
            <w:color w:val="333333"/>
          </w:rPr>
          <w:t>Правительства</w:t>
        </w:r>
      </w:hyperlink>
      <w:hyperlink r:id="rId7" w:history="1"/>
      <w:hyperlink r:id="rId8" w:history="1">
        <w:r w:rsidR="0075322E">
          <w:rPr>
            <w:rStyle w:val="a3"/>
            <w:b/>
            <w:color w:val="333333"/>
          </w:rPr>
          <w:t>Российской</w:t>
        </w:r>
      </w:hyperlink>
      <w:hyperlink r:id="rId9" w:history="1"/>
      <w:hyperlink r:id="rId10" w:history="1">
        <w:r w:rsidR="0075322E">
          <w:rPr>
            <w:rStyle w:val="a3"/>
            <w:b/>
            <w:color w:val="333333"/>
          </w:rPr>
          <w:t>Федерации</w:t>
        </w:r>
      </w:hyperlink>
      <w:hyperlink r:id="rId11" w:history="1"/>
      <w:hyperlink r:id="rId12" w:history="1">
        <w:r w:rsidR="0075322E">
          <w:rPr>
            <w:rStyle w:val="a3"/>
            <w:b/>
            <w:color w:val="333333"/>
          </w:rPr>
          <w:t>от</w:t>
        </w:r>
      </w:hyperlink>
      <w:hyperlink r:id="rId13" w:history="1"/>
      <w:hyperlink r:id="rId14" w:history="1">
        <w:r w:rsidR="0075322E">
          <w:rPr>
            <w:rStyle w:val="a3"/>
            <w:b/>
            <w:color w:val="333333"/>
          </w:rPr>
          <w:t>29</w:t>
        </w:r>
      </w:hyperlink>
      <w:hyperlink r:id="rId15" w:history="1"/>
      <w:hyperlink r:id="rId16" w:history="1">
        <w:r w:rsidR="0075322E">
          <w:rPr>
            <w:rStyle w:val="a3"/>
            <w:b/>
            <w:color w:val="333333"/>
          </w:rPr>
          <w:t>июля</w:t>
        </w:r>
      </w:hyperlink>
      <w:hyperlink r:id="rId17" w:history="1"/>
      <w:hyperlink r:id="rId18" w:history="1">
        <w:r w:rsidR="0075322E">
          <w:rPr>
            <w:rStyle w:val="a3"/>
            <w:b/>
            <w:color w:val="333333"/>
          </w:rPr>
          <w:t>2024</w:t>
        </w:r>
      </w:hyperlink>
      <w:hyperlink r:id="rId19" w:history="1"/>
      <w:hyperlink r:id="rId20" w:history="1">
        <w:r w:rsidR="0075322E">
          <w:rPr>
            <w:rStyle w:val="a3"/>
            <w:b/>
            <w:color w:val="333333"/>
          </w:rPr>
          <w:t>г.</w:t>
        </w:r>
      </w:hyperlink>
      <w:hyperlink r:id="rId21" w:history="1"/>
      <w:hyperlink r:id="rId22" w:history="1">
        <w:r w:rsidR="0075322E">
          <w:rPr>
            <w:rStyle w:val="a3"/>
            <w:b/>
            <w:color w:val="333333"/>
          </w:rPr>
          <w:t>N</w:t>
        </w:r>
      </w:hyperlink>
      <w:hyperlink r:id="rId23" w:history="1"/>
      <w:hyperlink r:id="rId24" w:history="1">
        <w:r w:rsidR="0075322E">
          <w:rPr>
            <w:rStyle w:val="a3"/>
            <w:b/>
            <w:color w:val="333333"/>
          </w:rPr>
          <w:t>1025</w:t>
        </w:r>
      </w:hyperlink>
      <w:hyperlink r:id="rId25" w:history="1"/>
      <w:hyperlink r:id="rId26" w:history="1">
        <w:r w:rsidR="0075322E">
          <w:rPr>
            <w:rStyle w:val="a3"/>
            <w:b/>
            <w:color w:val="333333"/>
          </w:rPr>
          <w:t>"О</w:t>
        </w:r>
      </w:hyperlink>
      <w:hyperlink r:id="rId27" w:history="1"/>
      <w:hyperlink r:id="rId28" w:history="1">
        <w:r w:rsidR="0075322E">
          <w:rPr>
            <w:rStyle w:val="a3"/>
            <w:b/>
            <w:color w:val="333333"/>
          </w:rPr>
          <w:t>внесении</w:t>
        </w:r>
      </w:hyperlink>
      <w:hyperlink r:id="rId29" w:history="1"/>
      <w:hyperlink r:id="rId30" w:history="1">
        <w:r w:rsidR="0075322E">
          <w:rPr>
            <w:rStyle w:val="a3"/>
            <w:b/>
            <w:color w:val="333333"/>
          </w:rPr>
          <w:t>изменений</w:t>
        </w:r>
        <w:proofErr w:type="gramEnd"/>
      </w:hyperlink>
      <w:hyperlink r:id="rId31" w:history="1"/>
      <w:hyperlink r:id="rId32" w:history="1">
        <w:r w:rsidR="0075322E">
          <w:rPr>
            <w:rStyle w:val="a3"/>
            <w:b/>
            <w:color w:val="333333"/>
          </w:rPr>
          <w:t>в</w:t>
        </w:r>
      </w:hyperlink>
      <w:hyperlink r:id="rId33" w:history="1"/>
      <w:hyperlink r:id="rId34" w:history="1">
        <w:r w:rsidR="0075322E">
          <w:rPr>
            <w:rStyle w:val="a3"/>
            <w:b/>
            <w:color w:val="333333"/>
          </w:rPr>
          <w:t>некоторые</w:t>
        </w:r>
      </w:hyperlink>
      <w:hyperlink r:id="rId35" w:history="1"/>
      <w:hyperlink r:id="rId36" w:history="1">
        <w:r w:rsidR="0075322E">
          <w:rPr>
            <w:rStyle w:val="a3"/>
            <w:b/>
            <w:color w:val="333333"/>
          </w:rPr>
          <w:t>акты</w:t>
        </w:r>
      </w:hyperlink>
      <w:hyperlink r:id="rId37" w:history="1"/>
      <w:hyperlink r:id="rId38" w:history="1">
        <w:r w:rsidR="0075322E">
          <w:rPr>
            <w:rStyle w:val="a3"/>
            <w:b/>
            <w:color w:val="333333"/>
          </w:rPr>
          <w:t>Правительства</w:t>
        </w:r>
      </w:hyperlink>
      <w:hyperlink r:id="rId39" w:history="1"/>
      <w:hyperlink r:id="rId40" w:history="1">
        <w:r w:rsidR="0075322E">
          <w:rPr>
            <w:rStyle w:val="a3"/>
            <w:b/>
            <w:color w:val="333333"/>
          </w:rPr>
          <w:t>Российской</w:t>
        </w:r>
      </w:hyperlink>
      <w:hyperlink r:id="rId41" w:history="1"/>
      <w:hyperlink r:id="rId42" w:history="1">
        <w:r w:rsidR="0075322E">
          <w:rPr>
            <w:rStyle w:val="a3"/>
            <w:b/>
            <w:color w:val="333333"/>
          </w:rPr>
          <w:t>Федерации"</w:t>
        </w:r>
      </w:hyperlink>
    </w:p>
    <w:p w:rsidR="0075322E" w:rsidRDefault="0075322E" w:rsidP="0075322E">
      <w:pPr>
        <w:ind w:left="-15" w:right="0"/>
        <w:jc w:val="left"/>
      </w:pPr>
      <w:r>
        <w:rPr>
          <w:b/>
        </w:rPr>
        <w:t xml:space="preserve">Программа господдержки многодетных семей с ипотекой продлена. </w:t>
      </w:r>
    </w:p>
    <w:p w:rsidR="0075322E" w:rsidRDefault="0075322E" w:rsidP="0075322E">
      <w:pPr>
        <w:ind w:left="-15" w:right="216"/>
      </w:pPr>
      <w:r>
        <w:t xml:space="preserve">Правительство уточнило правила направления многодетным семьям 450 тыс. руб. на погашение долга по ипотеке. Программа продлена. Она распространена на семьи, в которых третий или последующий ребенок родились до конца 2030 г. Кредитный договор должен быть заключен до 1 июля 2031 г. </w:t>
      </w:r>
    </w:p>
    <w:p w:rsidR="0075322E" w:rsidRDefault="0075322E" w:rsidP="0075322E">
      <w:pPr>
        <w:ind w:left="-15" w:right="216"/>
      </w:pPr>
      <w:r>
        <w:t xml:space="preserve">Средства не предоставляются на помещения, признанные на дату приобретения непригодными для проживания. При приобретении участка для ИЖС выплата осуществляется только после регистрации права собственности на построенный на нем жилой дом. </w:t>
      </w:r>
    </w:p>
    <w:p w:rsidR="0075322E" w:rsidRDefault="0075322E" w:rsidP="0075322E">
      <w:pPr>
        <w:ind w:left="-15" w:right="216"/>
      </w:pPr>
      <w:r>
        <w:t xml:space="preserve">Граждане, покупающие в кредит жилье, которое ранее было обеспечением обязательств другого физлица по ипотеке с господдержкой, смогут обратиться за господдержкой лишь через год после предыдущей реализации этих мер. </w:t>
      </w:r>
    </w:p>
    <w:p w:rsidR="0075322E" w:rsidRDefault="0075322E" w:rsidP="0075322E">
      <w:pPr>
        <w:spacing w:line="256" w:lineRule="auto"/>
        <w:ind w:left="851" w:right="0" w:firstLine="0"/>
        <w:jc w:val="left"/>
      </w:pPr>
    </w:p>
    <w:p w:rsidR="0075322E" w:rsidRDefault="00020799" w:rsidP="0075322E">
      <w:pPr>
        <w:ind w:left="-15" w:right="216" w:firstLine="851"/>
      </w:pPr>
      <w:hyperlink r:id="rId43" w:history="1">
        <w:proofErr w:type="gramStart"/>
        <w:r w:rsidR="0075322E">
          <w:rPr>
            <w:rStyle w:val="a3"/>
            <w:b/>
            <w:color w:val="333333"/>
          </w:rPr>
          <w:t>Указ</w:t>
        </w:r>
      </w:hyperlink>
      <w:hyperlink r:id="rId44" w:history="1"/>
      <w:hyperlink r:id="rId45" w:history="1">
        <w:r w:rsidR="0075322E">
          <w:rPr>
            <w:rStyle w:val="a3"/>
            <w:b/>
            <w:color w:val="333333"/>
          </w:rPr>
          <w:t>Президента</w:t>
        </w:r>
      </w:hyperlink>
      <w:hyperlink r:id="rId46" w:history="1"/>
      <w:hyperlink r:id="rId47" w:history="1">
        <w:r w:rsidR="0075322E">
          <w:rPr>
            <w:rStyle w:val="a3"/>
            <w:b/>
            <w:color w:val="333333"/>
          </w:rPr>
          <w:t>Российской</w:t>
        </w:r>
      </w:hyperlink>
      <w:hyperlink r:id="rId48" w:history="1"/>
      <w:hyperlink r:id="rId49" w:history="1">
        <w:r w:rsidR="0075322E">
          <w:rPr>
            <w:rStyle w:val="a3"/>
            <w:b/>
            <w:color w:val="333333"/>
          </w:rPr>
          <w:t>Федерации</w:t>
        </w:r>
      </w:hyperlink>
      <w:hyperlink r:id="rId50" w:history="1"/>
      <w:hyperlink r:id="rId51" w:history="1">
        <w:r w:rsidR="0075322E">
          <w:rPr>
            <w:rStyle w:val="a3"/>
            <w:b/>
            <w:color w:val="333333"/>
          </w:rPr>
          <w:t>от</w:t>
        </w:r>
      </w:hyperlink>
      <w:hyperlink r:id="rId52" w:history="1"/>
      <w:hyperlink r:id="rId53" w:history="1">
        <w:r w:rsidR="0075322E">
          <w:rPr>
            <w:rStyle w:val="a3"/>
            <w:b/>
            <w:color w:val="333333"/>
          </w:rPr>
          <w:t>31</w:t>
        </w:r>
      </w:hyperlink>
      <w:hyperlink r:id="rId54" w:history="1"/>
      <w:hyperlink r:id="rId55" w:history="1">
        <w:r w:rsidR="0075322E">
          <w:rPr>
            <w:rStyle w:val="a3"/>
            <w:b/>
            <w:color w:val="333333"/>
          </w:rPr>
          <w:t>июля</w:t>
        </w:r>
      </w:hyperlink>
      <w:hyperlink r:id="rId56" w:history="1"/>
      <w:hyperlink r:id="rId57" w:history="1">
        <w:r w:rsidR="0075322E">
          <w:rPr>
            <w:rStyle w:val="a3"/>
            <w:b/>
            <w:color w:val="333333"/>
          </w:rPr>
          <w:t>2024</w:t>
        </w:r>
      </w:hyperlink>
      <w:hyperlink r:id="rId58" w:history="1"/>
      <w:hyperlink r:id="rId59" w:history="1">
        <w:r w:rsidR="0075322E">
          <w:rPr>
            <w:rStyle w:val="a3"/>
            <w:b/>
            <w:color w:val="333333"/>
          </w:rPr>
          <w:t>г.</w:t>
        </w:r>
      </w:hyperlink>
      <w:hyperlink r:id="rId60" w:history="1"/>
      <w:hyperlink r:id="rId61" w:history="1">
        <w:r w:rsidR="0075322E">
          <w:rPr>
            <w:rStyle w:val="a3"/>
            <w:b/>
            <w:color w:val="333333"/>
          </w:rPr>
          <w:t>N</w:t>
        </w:r>
      </w:hyperlink>
      <w:hyperlink r:id="rId62" w:history="1"/>
      <w:hyperlink r:id="rId63" w:history="1">
        <w:r w:rsidR="0075322E">
          <w:rPr>
            <w:rStyle w:val="a3"/>
            <w:b/>
            <w:color w:val="333333"/>
          </w:rPr>
          <w:t>644</w:t>
        </w:r>
      </w:hyperlink>
      <w:hyperlink r:id="rId64" w:history="1"/>
      <w:hyperlink r:id="rId65" w:history="1">
        <w:r w:rsidR="0075322E">
          <w:rPr>
            <w:rStyle w:val="a3"/>
            <w:b/>
            <w:color w:val="333333"/>
          </w:rPr>
          <w:t>"О</w:t>
        </w:r>
      </w:hyperlink>
      <w:hyperlink r:id="rId66" w:history="1"/>
      <w:hyperlink r:id="rId67" w:history="1">
        <w:r w:rsidR="0075322E">
          <w:rPr>
            <w:rStyle w:val="a3"/>
            <w:b/>
            <w:color w:val="333333"/>
          </w:rPr>
          <w:t>единовременной</w:t>
        </w:r>
      </w:hyperlink>
      <w:hyperlink r:id="rId68" w:history="1"/>
      <w:hyperlink r:id="rId69" w:history="1">
        <w:r w:rsidR="0075322E">
          <w:rPr>
            <w:rStyle w:val="a3"/>
            <w:b/>
            <w:color w:val="333333"/>
          </w:rPr>
          <w:t>денежной</w:t>
        </w:r>
      </w:hyperlink>
      <w:hyperlink r:id="rId70" w:history="1"/>
      <w:hyperlink r:id="rId71" w:history="1">
        <w:r w:rsidR="0075322E">
          <w:rPr>
            <w:rStyle w:val="a3"/>
            <w:b/>
            <w:color w:val="333333"/>
          </w:rPr>
          <w:t>выплате</w:t>
        </w:r>
      </w:hyperlink>
      <w:hyperlink r:id="rId72" w:history="1"/>
      <w:hyperlink r:id="rId73" w:history="1">
        <w:r w:rsidR="0075322E">
          <w:rPr>
            <w:rStyle w:val="a3"/>
            <w:b/>
            <w:color w:val="333333"/>
          </w:rPr>
          <w:t>военнослужащим,</w:t>
        </w:r>
      </w:hyperlink>
      <w:hyperlink r:id="rId74" w:history="1"/>
      <w:hyperlink r:id="rId75" w:history="1">
        <w:r w:rsidR="0075322E">
          <w:rPr>
            <w:rStyle w:val="a3"/>
            <w:b/>
            <w:color w:val="333333"/>
          </w:rPr>
          <w:t>проходящим</w:t>
        </w:r>
      </w:hyperlink>
      <w:hyperlink r:id="rId76" w:history="1"/>
      <w:hyperlink r:id="rId77" w:history="1">
        <w:r w:rsidR="0075322E">
          <w:rPr>
            <w:rStyle w:val="a3"/>
            <w:b/>
            <w:color w:val="333333"/>
          </w:rPr>
          <w:t>военную</w:t>
        </w:r>
      </w:hyperlink>
      <w:hyperlink r:id="rId78" w:history="1"/>
      <w:hyperlink r:id="rId79" w:history="1">
        <w:r w:rsidR="0075322E">
          <w:rPr>
            <w:rStyle w:val="a3"/>
            <w:b/>
            <w:color w:val="333333"/>
          </w:rPr>
          <w:t>службу</w:t>
        </w:r>
      </w:hyperlink>
      <w:hyperlink r:id="rId80" w:history="1"/>
      <w:hyperlink r:id="rId81" w:history="1">
        <w:r w:rsidR="0075322E">
          <w:rPr>
            <w:rStyle w:val="a3"/>
            <w:b/>
            <w:color w:val="333333"/>
          </w:rPr>
          <w:t>по</w:t>
        </w:r>
      </w:hyperlink>
      <w:hyperlink r:id="rId82" w:history="1"/>
      <w:hyperlink r:id="rId83" w:history="1">
        <w:r w:rsidR="0075322E">
          <w:rPr>
            <w:rStyle w:val="a3"/>
            <w:b/>
            <w:color w:val="333333"/>
          </w:rPr>
          <w:t>контракту</w:t>
        </w:r>
      </w:hyperlink>
      <w:hyperlink r:id="rId84" w:history="1"/>
      <w:hyperlink r:id="rId85" w:history="1">
        <w:r w:rsidR="0075322E">
          <w:rPr>
            <w:rStyle w:val="a3"/>
            <w:b/>
            <w:color w:val="333333"/>
          </w:rPr>
          <w:t>в</w:t>
        </w:r>
      </w:hyperlink>
      <w:hyperlink r:id="rId86" w:history="1"/>
      <w:hyperlink r:id="rId87" w:history="1">
        <w:r w:rsidR="0075322E">
          <w:rPr>
            <w:rStyle w:val="a3"/>
            <w:b/>
            <w:color w:val="333333"/>
          </w:rPr>
          <w:t>Вооруженных</w:t>
        </w:r>
      </w:hyperlink>
      <w:hyperlink r:id="rId88" w:history="1"/>
      <w:hyperlink r:id="rId89" w:history="1">
        <w:r w:rsidR="0075322E">
          <w:rPr>
            <w:rStyle w:val="a3"/>
            <w:b/>
            <w:color w:val="333333"/>
          </w:rPr>
          <w:t>Силах</w:t>
        </w:r>
      </w:hyperlink>
      <w:hyperlink r:id="rId90" w:history="1"/>
      <w:hyperlink r:id="rId91" w:history="1">
        <w:r w:rsidR="0075322E">
          <w:rPr>
            <w:rStyle w:val="a3"/>
            <w:b/>
            <w:color w:val="333333"/>
          </w:rPr>
          <w:t>Российской</w:t>
        </w:r>
      </w:hyperlink>
      <w:hyperlink r:id="rId92" w:history="1"/>
      <w:proofErr w:type="gramEnd"/>
    </w:p>
    <w:p w:rsidR="0075322E" w:rsidRDefault="00020799" w:rsidP="0075322E">
      <w:pPr>
        <w:ind w:left="-5" w:right="216" w:hanging="10"/>
      </w:pPr>
      <w:hyperlink r:id="rId93" w:history="1">
        <w:r w:rsidR="0075322E">
          <w:rPr>
            <w:rStyle w:val="a3"/>
            <w:b/>
            <w:color w:val="333333"/>
          </w:rPr>
          <w:t>Федерации"</w:t>
        </w:r>
      </w:hyperlink>
    </w:p>
    <w:p w:rsidR="0075322E" w:rsidRDefault="0075322E" w:rsidP="0075322E">
      <w:pPr>
        <w:ind w:left="-15" w:right="0"/>
        <w:jc w:val="left"/>
      </w:pPr>
      <w:r>
        <w:rPr>
          <w:b/>
        </w:rPr>
        <w:t xml:space="preserve">Увеличен размер единовременной выплаты </w:t>
      </w:r>
      <w:proofErr w:type="spellStart"/>
      <w:r>
        <w:rPr>
          <w:b/>
        </w:rPr>
        <w:t>военнослужащимконтрактникам</w:t>
      </w:r>
      <w:proofErr w:type="spellEnd"/>
      <w:r>
        <w:rPr>
          <w:b/>
        </w:rPr>
        <w:t xml:space="preserve">. </w:t>
      </w:r>
    </w:p>
    <w:p w:rsidR="0075322E" w:rsidRDefault="0075322E" w:rsidP="0075322E">
      <w:pPr>
        <w:ind w:left="-15" w:right="216"/>
      </w:pPr>
      <w:r>
        <w:t xml:space="preserve">Размер единовременной выплаты мобилизованным, </w:t>
      </w:r>
      <w:proofErr w:type="spellStart"/>
      <w:r>
        <w:t>военнослужащимсрочникам</w:t>
      </w:r>
      <w:proofErr w:type="spellEnd"/>
      <w:r>
        <w:t xml:space="preserve"> и иным гражданам, заключившим с 1 августа по 31 декабря 2024 г. контракт о военной службе для выполнения задач СВО сроком на 1 год и более, увеличен до 400 тыс. руб. </w:t>
      </w:r>
    </w:p>
    <w:p w:rsidR="0075322E" w:rsidRDefault="0075322E" w:rsidP="0075322E">
      <w:pPr>
        <w:ind w:left="-15" w:right="216"/>
      </w:pPr>
      <w:r>
        <w:t xml:space="preserve">Главам регионов рекомендовано установить единовременную выплату в аналогичном размере. </w:t>
      </w:r>
    </w:p>
    <w:p w:rsidR="0075322E" w:rsidRDefault="0075322E" w:rsidP="0075322E">
      <w:pPr>
        <w:ind w:left="851" w:right="216" w:firstLine="0"/>
      </w:pPr>
      <w:r>
        <w:t xml:space="preserve">Указ вступает в силу со дня его подписания. </w:t>
      </w:r>
    </w:p>
    <w:p w:rsidR="0075322E" w:rsidRDefault="0075322E" w:rsidP="0075322E">
      <w:pPr>
        <w:spacing w:line="256" w:lineRule="auto"/>
        <w:ind w:left="851" w:right="0" w:firstLine="0"/>
        <w:jc w:val="left"/>
      </w:pPr>
    </w:p>
    <w:p w:rsidR="0075322E" w:rsidRDefault="00020799" w:rsidP="0075322E">
      <w:pPr>
        <w:ind w:left="861" w:right="216" w:hanging="10"/>
      </w:pPr>
      <w:hyperlink r:id="rId94" w:history="1">
        <w:r w:rsidR="0075322E">
          <w:rPr>
            <w:rStyle w:val="a3"/>
            <w:b/>
            <w:color w:val="333333"/>
          </w:rPr>
          <w:t>Постановление</w:t>
        </w:r>
      </w:hyperlink>
      <w:hyperlink r:id="rId95" w:history="1"/>
      <w:hyperlink r:id="rId96" w:history="1">
        <w:r w:rsidR="0075322E">
          <w:rPr>
            <w:rStyle w:val="a3"/>
            <w:b/>
            <w:color w:val="333333"/>
          </w:rPr>
          <w:t>Правительства</w:t>
        </w:r>
      </w:hyperlink>
      <w:hyperlink r:id="rId97" w:history="1"/>
      <w:hyperlink r:id="rId98" w:history="1">
        <w:r w:rsidR="0075322E">
          <w:rPr>
            <w:rStyle w:val="a3"/>
            <w:b/>
            <w:color w:val="333333"/>
          </w:rPr>
          <w:t>Российской</w:t>
        </w:r>
      </w:hyperlink>
      <w:hyperlink r:id="rId99" w:history="1"/>
      <w:hyperlink r:id="rId100" w:history="1">
        <w:r w:rsidR="0075322E">
          <w:rPr>
            <w:rStyle w:val="a3"/>
            <w:b/>
            <w:color w:val="333333"/>
          </w:rPr>
          <w:t>Федерации</w:t>
        </w:r>
      </w:hyperlink>
      <w:hyperlink r:id="rId101" w:history="1"/>
      <w:hyperlink r:id="rId102" w:history="1">
        <w:r w:rsidR="0075322E">
          <w:rPr>
            <w:rStyle w:val="a3"/>
            <w:b/>
            <w:color w:val="333333"/>
          </w:rPr>
          <w:t>от</w:t>
        </w:r>
      </w:hyperlink>
      <w:hyperlink r:id="rId103" w:history="1"/>
      <w:hyperlink r:id="rId104" w:history="1">
        <w:r w:rsidR="0075322E">
          <w:rPr>
            <w:rStyle w:val="a3"/>
            <w:b/>
            <w:color w:val="333333"/>
          </w:rPr>
          <w:t>25</w:t>
        </w:r>
      </w:hyperlink>
      <w:hyperlink r:id="rId105" w:history="1"/>
      <w:hyperlink r:id="rId106" w:history="1">
        <w:r w:rsidR="0075322E">
          <w:rPr>
            <w:rStyle w:val="a3"/>
            <w:b/>
            <w:color w:val="333333"/>
          </w:rPr>
          <w:t>июля</w:t>
        </w:r>
      </w:hyperlink>
      <w:hyperlink r:id="rId107" w:history="1"/>
    </w:p>
    <w:p w:rsidR="0075322E" w:rsidRDefault="00020799" w:rsidP="0075322E">
      <w:pPr>
        <w:ind w:left="-5" w:right="216" w:hanging="10"/>
      </w:pPr>
      <w:hyperlink r:id="rId108" w:history="1">
        <w:proofErr w:type="gramStart"/>
        <w:r w:rsidR="0075322E">
          <w:rPr>
            <w:rStyle w:val="a3"/>
            <w:b/>
            <w:color w:val="333333"/>
          </w:rPr>
          <w:t>2024</w:t>
        </w:r>
      </w:hyperlink>
      <w:hyperlink r:id="rId109" w:history="1"/>
      <w:hyperlink r:id="rId110" w:history="1">
        <w:r w:rsidR="0075322E">
          <w:rPr>
            <w:rStyle w:val="a3"/>
            <w:b/>
            <w:color w:val="333333"/>
          </w:rPr>
          <w:t>г.</w:t>
        </w:r>
      </w:hyperlink>
      <w:hyperlink r:id="rId111" w:history="1"/>
      <w:hyperlink r:id="rId112" w:history="1">
        <w:r w:rsidR="0075322E">
          <w:rPr>
            <w:rStyle w:val="a3"/>
            <w:b/>
            <w:color w:val="333333"/>
          </w:rPr>
          <w:t>N</w:t>
        </w:r>
      </w:hyperlink>
      <w:hyperlink r:id="rId113" w:history="1"/>
      <w:hyperlink r:id="rId114" w:history="1">
        <w:r w:rsidR="0075322E">
          <w:rPr>
            <w:rStyle w:val="a3"/>
            <w:b/>
            <w:color w:val="333333"/>
          </w:rPr>
          <w:t>1004</w:t>
        </w:r>
      </w:hyperlink>
      <w:hyperlink r:id="rId115" w:history="1"/>
      <w:hyperlink r:id="rId116" w:history="1">
        <w:r w:rsidR="0075322E">
          <w:rPr>
            <w:rStyle w:val="a3"/>
            <w:b/>
            <w:color w:val="333333"/>
          </w:rPr>
          <w:t>"О</w:t>
        </w:r>
      </w:hyperlink>
      <w:hyperlink r:id="rId117" w:history="1"/>
      <w:hyperlink r:id="rId118" w:history="1">
        <w:r w:rsidR="0075322E">
          <w:rPr>
            <w:rStyle w:val="a3"/>
            <w:b/>
            <w:color w:val="333333"/>
          </w:rPr>
          <w:t>внесении</w:t>
        </w:r>
      </w:hyperlink>
      <w:hyperlink r:id="rId119" w:history="1"/>
      <w:hyperlink r:id="rId120" w:history="1">
        <w:r w:rsidR="0075322E">
          <w:rPr>
            <w:rStyle w:val="a3"/>
            <w:b/>
            <w:color w:val="333333"/>
          </w:rPr>
          <w:t>изменений</w:t>
        </w:r>
      </w:hyperlink>
      <w:hyperlink r:id="rId121" w:history="1"/>
      <w:hyperlink r:id="rId122" w:history="1">
        <w:r w:rsidR="0075322E">
          <w:rPr>
            <w:rStyle w:val="a3"/>
            <w:b/>
            <w:color w:val="333333"/>
          </w:rPr>
          <w:t>в</w:t>
        </w:r>
      </w:hyperlink>
      <w:hyperlink r:id="rId123" w:history="1"/>
      <w:hyperlink r:id="rId124" w:history="1">
        <w:r w:rsidR="0075322E">
          <w:rPr>
            <w:rStyle w:val="a3"/>
            <w:b/>
            <w:color w:val="333333"/>
          </w:rPr>
          <w:t>постановление</w:t>
        </w:r>
      </w:hyperlink>
      <w:hyperlink r:id="rId125" w:history="1"/>
      <w:hyperlink r:id="rId126" w:history="1">
        <w:r w:rsidR="0075322E">
          <w:rPr>
            <w:rStyle w:val="a3"/>
            <w:b/>
            <w:color w:val="333333"/>
          </w:rPr>
          <w:t>Правительства</w:t>
        </w:r>
      </w:hyperlink>
      <w:hyperlink r:id="rId127" w:history="1"/>
      <w:hyperlink r:id="rId128" w:history="1">
        <w:r w:rsidR="0075322E">
          <w:rPr>
            <w:rStyle w:val="a3"/>
            <w:b/>
            <w:color w:val="333333"/>
          </w:rPr>
          <w:t>Российской</w:t>
        </w:r>
      </w:hyperlink>
      <w:hyperlink r:id="rId129" w:history="1"/>
      <w:hyperlink r:id="rId130" w:history="1">
        <w:r w:rsidR="0075322E">
          <w:rPr>
            <w:rStyle w:val="a3"/>
            <w:b/>
            <w:color w:val="333333"/>
          </w:rPr>
          <w:t>Федерации</w:t>
        </w:r>
      </w:hyperlink>
      <w:hyperlink r:id="rId131" w:history="1"/>
      <w:hyperlink r:id="rId132" w:history="1">
        <w:r w:rsidR="0075322E">
          <w:rPr>
            <w:rStyle w:val="a3"/>
            <w:b/>
            <w:color w:val="333333"/>
          </w:rPr>
          <w:t>от</w:t>
        </w:r>
      </w:hyperlink>
      <w:hyperlink r:id="rId133" w:history="1"/>
      <w:hyperlink r:id="rId134" w:history="1">
        <w:r w:rsidR="0075322E">
          <w:rPr>
            <w:rStyle w:val="a3"/>
            <w:b/>
            <w:color w:val="333333"/>
          </w:rPr>
          <w:t>28</w:t>
        </w:r>
        <w:proofErr w:type="gramEnd"/>
      </w:hyperlink>
      <w:hyperlink r:id="rId135" w:history="1"/>
      <w:hyperlink r:id="rId136" w:history="1">
        <w:r w:rsidR="0075322E">
          <w:rPr>
            <w:rStyle w:val="a3"/>
            <w:b/>
            <w:color w:val="333333"/>
          </w:rPr>
          <w:t>декабря</w:t>
        </w:r>
      </w:hyperlink>
      <w:hyperlink r:id="rId137" w:history="1"/>
      <w:hyperlink r:id="rId138" w:history="1">
        <w:r w:rsidR="0075322E">
          <w:rPr>
            <w:rStyle w:val="a3"/>
            <w:b/>
            <w:color w:val="333333"/>
          </w:rPr>
          <w:t>2019</w:t>
        </w:r>
      </w:hyperlink>
      <w:hyperlink r:id="rId139" w:history="1"/>
      <w:hyperlink r:id="rId140" w:history="1">
        <w:r w:rsidR="0075322E">
          <w:rPr>
            <w:rStyle w:val="a3"/>
            <w:b/>
            <w:color w:val="333333"/>
          </w:rPr>
          <w:t>г.</w:t>
        </w:r>
      </w:hyperlink>
      <w:hyperlink r:id="rId141" w:history="1"/>
      <w:hyperlink r:id="rId142" w:history="1">
        <w:r w:rsidR="0075322E">
          <w:rPr>
            <w:rStyle w:val="a3"/>
            <w:b/>
            <w:color w:val="333333"/>
          </w:rPr>
          <w:t>N</w:t>
        </w:r>
      </w:hyperlink>
      <w:hyperlink r:id="rId143" w:history="1"/>
      <w:hyperlink r:id="rId144" w:history="1">
        <w:r w:rsidR="0075322E">
          <w:rPr>
            <w:rStyle w:val="a3"/>
            <w:b/>
            <w:color w:val="333333"/>
          </w:rPr>
          <w:t>1928"</w:t>
        </w:r>
      </w:hyperlink>
    </w:p>
    <w:p w:rsidR="0075322E" w:rsidRDefault="0075322E" w:rsidP="0075322E">
      <w:pPr>
        <w:ind w:left="-15" w:right="0"/>
        <w:jc w:val="left"/>
      </w:pPr>
      <w:r>
        <w:rPr>
          <w:b/>
        </w:rPr>
        <w:t xml:space="preserve">Увеличены размеры выплат пострадавшим при чрезвычайных ситуациях. </w:t>
      </w:r>
    </w:p>
    <w:p w:rsidR="0075322E" w:rsidRDefault="0075322E" w:rsidP="0075322E">
      <w:pPr>
        <w:ind w:left="-15" w:right="216"/>
      </w:pPr>
      <w:r>
        <w:t xml:space="preserve">Решено повысить и ежегодно индексировать размеры финансовой помощи гражданам, пострадавшим от ЧС и терактов. Единовременная материальная помощь увеличена с 10 до 15 тыс. руб. на человека. </w:t>
      </w:r>
      <w:r>
        <w:lastRenderedPageBreak/>
        <w:t xml:space="preserve">Финансовая помощь при частичной утрате имущества первой необходимости выросла с 50 до 75 тыс. руб., а при полной утрате - со 100 до 150 тыс. руб. Выплаты родственникам погибших увеличены с 1 до 1,5 млн руб. на каждого погибшего. Для тех, кто получил средний или тяжкий вред здоровью, - с 400 до 600 тыс. руб. При причинении легкого вреда здоровью - с 200 до 300 тыс. руб. </w:t>
      </w:r>
    </w:p>
    <w:p w:rsidR="0075322E" w:rsidRDefault="0075322E" w:rsidP="0075322E">
      <w:pPr>
        <w:ind w:left="-15" w:right="216"/>
      </w:pPr>
      <w:r>
        <w:t xml:space="preserve">Постановление вступает в силу со дня официального опубликования и распространяется на правоотношения, возникшие с 1 апреля 2024 г. </w:t>
      </w:r>
    </w:p>
    <w:p w:rsidR="0075322E" w:rsidRDefault="0075322E" w:rsidP="0075322E">
      <w:pPr>
        <w:spacing w:line="256" w:lineRule="auto"/>
        <w:ind w:left="851" w:right="0" w:firstLine="0"/>
        <w:jc w:val="left"/>
      </w:pPr>
    </w:p>
    <w:p w:rsidR="0075322E" w:rsidRDefault="0075322E" w:rsidP="0075322E">
      <w:pPr>
        <w:spacing w:after="39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  <w:bookmarkStart w:id="0" w:name="_GoBack"/>
      <w:bookmarkEnd w:id="0"/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after="40" w:line="256" w:lineRule="auto"/>
        <w:ind w:right="0" w:firstLine="0"/>
        <w:jc w:val="left"/>
      </w:pPr>
    </w:p>
    <w:p w:rsidR="0075322E" w:rsidRDefault="0075322E" w:rsidP="0075322E">
      <w:pPr>
        <w:spacing w:line="256" w:lineRule="auto"/>
        <w:ind w:right="0" w:firstLine="0"/>
        <w:jc w:val="left"/>
      </w:pPr>
    </w:p>
    <w:p w:rsidR="003474A9" w:rsidRDefault="003474A9"/>
    <w:sectPr w:rsidR="003474A9" w:rsidSect="0002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D4"/>
    <w:rsid w:val="00014501"/>
    <w:rsid w:val="00020799"/>
    <w:rsid w:val="003474A9"/>
    <w:rsid w:val="00417AD4"/>
    <w:rsid w:val="0075322E"/>
    <w:rsid w:val="00E8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2E"/>
    <w:pPr>
      <w:spacing w:after="0" w:line="247" w:lineRule="auto"/>
      <w:ind w:right="231" w:firstLine="84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75322E"/>
    <w:pPr>
      <w:keepNext/>
      <w:keepLines/>
      <w:spacing w:after="943" w:line="256" w:lineRule="auto"/>
      <w:ind w:left="2742"/>
      <w:jc w:val="center"/>
      <w:outlineLvl w:val="0"/>
    </w:pPr>
    <w:rPr>
      <w:rFonts w:ascii="Times New Roman" w:eastAsia="Times New Roman" w:hAnsi="Times New Roman" w:cs="Times New Roman"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22E"/>
    <w:rPr>
      <w:rFonts w:ascii="Times New Roman" w:eastAsia="Times New Roman" w:hAnsi="Times New Roman" w:cs="Times New Roman"/>
      <w:color w:val="FFFFFF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53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arant.ru/hotlaw/federal/1744387/" TargetMode="External"/><Relationship Id="rId117" Type="http://schemas.openxmlformats.org/officeDocument/2006/relationships/hyperlink" Target="https://www.garant.ru/hotlaw/federal/1744247/" TargetMode="External"/><Relationship Id="rId21" Type="http://schemas.openxmlformats.org/officeDocument/2006/relationships/hyperlink" Target="https://www.garant.ru/hotlaw/federal/1744387/" TargetMode="External"/><Relationship Id="rId42" Type="http://schemas.openxmlformats.org/officeDocument/2006/relationships/hyperlink" Target="https://www.garant.ru/hotlaw/federal/1744387/" TargetMode="External"/><Relationship Id="rId47" Type="http://schemas.openxmlformats.org/officeDocument/2006/relationships/hyperlink" Target="https://www.garant.ru/hotlaw/federal/1744322/" TargetMode="External"/><Relationship Id="rId63" Type="http://schemas.openxmlformats.org/officeDocument/2006/relationships/hyperlink" Target="https://www.garant.ru/hotlaw/federal/1744322/" TargetMode="External"/><Relationship Id="rId68" Type="http://schemas.openxmlformats.org/officeDocument/2006/relationships/hyperlink" Target="https://www.garant.ru/hotlaw/federal/1744322/" TargetMode="External"/><Relationship Id="rId84" Type="http://schemas.openxmlformats.org/officeDocument/2006/relationships/hyperlink" Target="https://www.garant.ru/hotlaw/federal/1744322/" TargetMode="External"/><Relationship Id="rId89" Type="http://schemas.openxmlformats.org/officeDocument/2006/relationships/hyperlink" Target="https://www.garant.ru/hotlaw/federal/1744322/" TargetMode="External"/><Relationship Id="rId112" Type="http://schemas.openxmlformats.org/officeDocument/2006/relationships/hyperlink" Target="https://www.garant.ru/hotlaw/federal/1744247/" TargetMode="External"/><Relationship Id="rId133" Type="http://schemas.openxmlformats.org/officeDocument/2006/relationships/hyperlink" Target="https://www.garant.ru/hotlaw/federal/1744247/" TargetMode="External"/><Relationship Id="rId138" Type="http://schemas.openxmlformats.org/officeDocument/2006/relationships/hyperlink" Target="https://www.garant.ru/hotlaw/federal/1744247/" TargetMode="External"/><Relationship Id="rId16" Type="http://schemas.openxmlformats.org/officeDocument/2006/relationships/hyperlink" Target="https://www.garant.ru/hotlaw/federal/1744387/" TargetMode="External"/><Relationship Id="rId107" Type="http://schemas.openxmlformats.org/officeDocument/2006/relationships/hyperlink" Target="https://www.garant.ru/hotlaw/federal/1744247/" TargetMode="External"/><Relationship Id="rId11" Type="http://schemas.openxmlformats.org/officeDocument/2006/relationships/hyperlink" Target="https://www.garant.ru/hotlaw/federal/1744387/" TargetMode="External"/><Relationship Id="rId32" Type="http://schemas.openxmlformats.org/officeDocument/2006/relationships/hyperlink" Target="https://www.garant.ru/hotlaw/federal/1744387/" TargetMode="External"/><Relationship Id="rId37" Type="http://schemas.openxmlformats.org/officeDocument/2006/relationships/hyperlink" Target="https://www.garant.ru/hotlaw/federal/1744387/" TargetMode="External"/><Relationship Id="rId53" Type="http://schemas.openxmlformats.org/officeDocument/2006/relationships/hyperlink" Target="https://www.garant.ru/hotlaw/federal/1744322/" TargetMode="External"/><Relationship Id="rId58" Type="http://schemas.openxmlformats.org/officeDocument/2006/relationships/hyperlink" Target="https://www.garant.ru/hotlaw/federal/1744322/" TargetMode="External"/><Relationship Id="rId74" Type="http://schemas.openxmlformats.org/officeDocument/2006/relationships/hyperlink" Target="https://www.garant.ru/hotlaw/federal/1744322/" TargetMode="External"/><Relationship Id="rId79" Type="http://schemas.openxmlformats.org/officeDocument/2006/relationships/hyperlink" Target="https://www.garant.ru/hotlaw/federal/1744322/" TargetMode="External"/><Relationship Id="rId102" Type="http://schemas.openxmlformats.org/officeDocument/2006/relationships/hyperlink" Target="https://www.garant.ru/hotlaw/federal/1744247/" TargetMode="External"/><Relationship Id="rId123" Type="http://schemas.openxmlformats.org/officeDocument/2006/relationships/hyperlink" Target="https://www.garant.ru/hotlaw/federal/1744247/" TargetMode="External"/><Relationship Id="rId128" Type="http://schemas.openxmlformats.org/officeDocument/2006/relationships/hyperlink" Target="https://www.garant.ru/hotlaw/federal/1744247/" TargetMode="External"/><Relationship Id="rId144" Type="http://schemas.openxmlformats.org/officeDocument/2006/relationships/hyperlink" Target="https://www.garant.ru/hotlaw/federal/1744247/" TargetMode="External"/><Relationship Id="rId5" Type="http://schemas.openxmlformats.org/officeDocument/2006/relationships/hyperlink" Target="https://www.garant.ru/hotlaw/federal/1744387/" TargetMode="External"/><Relationship Id="rId90" Type="http://schemas.openxmlformats.org/officeDocument/2006/relationships/hyperlink" Target="https://www.garant.ru/hotlaw/federal/1744322/" TargetMode="External"/><Relationship Id="rId95" Type="http://schemas.openxmlformats.org/officeDocument/2006/relationships/hyperlink" Target="https://www.garant.ru/hotlaw/federal/1744247/" TargetMode="External"/><Relationship Id="rId22" Type="http://schemas.openxmlformats.org/officeDocument/2006/relationships/hyperlink" Target="https://www.garant.ru/hotlaw/federal/1744387/" TargetMode="External"/><Relationship Id="rId27" Type="http://schemas.openxmlformats.org/officeDocument/2006/relationships/hyperlink" Target="https://www.garant.ru/hotlaw/federal/1744387/" TargetMode="External"/><Relationship Id="rId43" Type="http://schemas.openxmlformats.org/officeDocument/2006/relationships/hyperlink" Target="https://www.garant.ru/hotlaw/federal/1744322/" TargetMode="External"/><Relationship Id="rId48" Type="http://schemas.openxmlformats.org/officeDocument/2006/relationships/hyperlink" Target="https://www.garant.ru/hotlaw/federal/1744322/" TargetMode="External"/><Relationship Id="rId64" Type="http://schemas.openxmlformats.org/officeDocument/2006/relationships/hyperlink" Target="https://www.garant.ru/hotlaw/federal/1744322/" TargetMode="External"/><Relationship Id="rId69" Type="http://schemas.openxmlformats.org/officeDocument/2006/relationships/hyperlink" Target="https://www.garant.ru/hotlaw/federal/1744322/" TargetMode="External"/><Relationship Id="rId113" Type="http://schemas.openxmlformats.org/officeDocument/2006/relationships/hyperlink" Target="https://www.garant.ru/hotlaw/federal/1744247/" TargetMode="External"/><Relationship Id="rId118" Type="http://schemas.openxmlformats.org/officeDocument/2006/relationships/hyperlink" Target="https://www.garant.ru/hotlaw/federal/1744247/" TargetMode="External"/><Relationship Id="rId134" Type="http://schemas.openxmlformats.org/officeDocument/2006/relationships/hyperlink" Target="https://www.garant.ru/hotlaw/federal/1744247/" TargetMode="External"/><Relationship Id="rId139" Type="http://schemas.openxmlformats.org/officeDocument/2006/relationships/hyperlink" Target="https://www.garant.ru/hotlaw/federal/1744247/" TargetMode="External"/><Relationship Id="rId80" Type="http://schemas.openxmlformats.org/officeDocument/2006/relationships/hyperlink" Target="https://www.garant.ru/hotlaw/federal/1744322/" TargetMode="External"/><Relationship Id="rId85" Type="http://schemas.openxmlformats.org/officeDocument/2006/relationships/hyperlink" Target="https://www.garant.ru/hotlaw/federal/174432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arant.ru/hotlaw/federal/1744387/" TargetMode="External"/><Relationship Id="rId17" Type="http://schemas.openxmlformats.org/officeDocument/2006/relationships/hyperlink" Target="https://www.garant.ru/hotlaw/federal/1744387/" TargetMode="External"/><Relationship Id="rId25" Type="http://schemas.openxmlformats.org/officeDocument/2006/relationships/hyperlink" Target="https://www.garant.ru/hotlaw/federal/1744387/" TargetMode="External"/><Relationship Id="rId33" Type="http://schemas.openxmlformats.org/officeDocument/2006/relationships/hyperlink" Target="https://www.garant.ru/hotlaw/federal/1744387/" TargetMode="External"/><Relationship Id="rId38" Type="http://schemas.openxmlformats.org/officeDocument/2006/relationships/hyperlink" Target="https://www.garant.ru/hotlaw/federal/1744387/" TargetMode="External"/><Relationship Id="rId46" Type="http://schemas.openxmlformats.org/officeDocument/2006/relationships/hyperlink" Target="https://www.garant.ru/hotlaw/federal/1744322/" TargetMode="External"/><Relationship Id="rId59" Type="http://schemas.openxmlformats.org/officeDocument/2006/relationships/hyperlink" Target="https://www.garant.ru/hotlaw/federal/1744322/" TargetMode="External"/><Relationship Id="rId67" Type="http://schemas.openxmlformats.org/officeDocument/2006/relationships/hyperlink" Target="https://www.garant.ru/hotlaw/federal/1744322/" TargetMode="External"/><Relationship Id="rId103" Type="http://schemas.openxmlformats.org/officeDocument/2006/relationships/hyperlink" Target="https://www.garant.ru/hotlaw/federal/1744247/" TargetMode="External"/><Relationship Id="rId108" Type="http://schemas.openxmlformats.org/officeDocument/2006/relationships/hyperlink" Target="https://www.garant.ru/hotlaw/federal/1744247/" TargetMode="External"/><Relationship Id="rId116" Type="http://schemas.openxmlformats.org/officeDocument/2006/relationships/hyperlink" Target="https://www.garant.ru/hotlaw/federal/1744247/" TargetMode="External"/><Relationship Id="rId124" Type="http://schemas.openxmlformats.org/officeDocument/2006/relationships/hyperlink" Target="https://www.garant.ru/hotlaw/federal/1744247/" TargetMode="External"/><Relationship Id="rId129" Type="http://schemas.openxmlformats.org/officeDocument/2006/relationships/hyperlink" Target="https://www.garant.ru/hotlaw/federal/1744247/" TargetMode="External"/><Relationship Id="rId137" Type="http://schemas.openxmlformats.org/officeDocument/2006/relationships/hyperlink" Target="https://www.garant.ru/hotlaw/federal/1744247/" TargetMode="External"/><Relationship Id="rId20" Type="http://schemas.openxmlformats.org/officeDocument/2006/relationships/hyperlink" Target="https://www.garant.ru/hotlaw/federal/1744387/" TargetMode="External"/><Relationship Id="rId41" Type="http://schemas.openxmlformats.org/officeDocument/2006/relationships/hyperlink" Target="https://www.garant.ru/hotlaw/federal/1744387/" TargetMode="External"/><Relationship Id="rId54" Type="http://schemas.openxmlformats.org/officeDocument/2006/relationships/hyperlink" Target="https://www.garant.ru/hotlaw/federal/1744322/" TargetMode="External"/><Relationship Id="rId62" Type="http://schemas.openxmlformats.org/officeDocument/2006/relationships/hyperlink" Target="https://www.garant.ru/hotlaw/federal/1744322/" TargetMode="External"/><Relationship Id="rId70" Type="http://schemas.openxmlformats.org/officeDocument/2006/relationships/hyperlink" Target="https://www.garant.ru/hotlaw/federal/1744322/" TargetMode="External"/><Relationship Id="rId75" Type="http://schemas.openxmlformats.org/officeDocument/2006/relationships/hyperlink" Target="https://www.garant.ru/hotlaw/federal/1744322/" TargetMode="External"/><Relationship Id="rId83" Type="http://schemas.openxmlformats.org/officeDocument/2006/relationships/hyperlink" Target="https://www.garant.ru/hotlaw/federal/1744322/" TargetMode="External"/><Relationship Id="rId88" Type="http://schemas.openxmlformats.org/officeDocument/2006/relationships/hyperlink" Target="https://www.garant.ru/hotlaw/federal/1744322/" TargetMode="External"/><Relationship Id="rId91" Type="http://schemas.openxmlformats.org/officeDocument/2006/relationships/hyperlink" Target="https://www.garant.ru/hotlaw/federal/1744322/" TargetMode="External"/><Relationship Id="rId96" Type="http://schemas.openxmlformats.org/officeDocument/2006/relationships/hyperlink" Target="https://www.garant.ru/hotlaw/federal/1744247/" TargetMode="External"/><Relationship Id="rId111" Type="http://schemas.openxmlformats.org/officeDocument/2006/relationships/hyperlink" Target="https://www.garant.ru/hotlaw/federal/1744247/" TargetMode="External"/><Relationship Id="rId132" Type="http://schemas.openxmlformats.org/officeDocument/2006/relationships/hyperlink" Target="https://www.garant.ru/hotlaw/federal/1744247/" TargetMode="External"/><Relationship Id="rId140" Type="http://schemas.openxmlformats.org/officeDocument/2006/relationships/hyperlink" Target="https://www.garant.ru/hotlaw/federal/1744247/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hotlaw/federal/1744387/" TargetMode="External"/><Relationship Id="rId15" Type="http://schemas.openxmlformats.org/officeDocument/2006/relationships/hyperlink" Target="https://www.garant.ru/hotlaw/federal/1744387/" TargetMode="External"/><Relationship Id="rId23" Type="http://schemas.openxmlformats.org/officeDocument/2006/relationships/hyperlink" Target="https://www.garant.ru/hotlaw/federal/1744387/" TargetMode="External"/><Relationship Id="rId28" Type="http://schemas.openxmlformats.org/officeDocument/2006/relationships/hyperlink" Target="https://www.garant.ru/hotlaw/federal/1744387/" TargetMode="External"/><Relationship Id="rId36" Type="http://schemas.openxmlformats.org/officeDocument/2006/relationships/hyperlink" Target="https://www.garant.ru/hotlaw/federal/1744387/" TargetMode="External"/><Relationship Id="rId49" Type="http://schemas.openxmlformats.org/officeDocument/2006/relationships/hyperlink" Target="https://www.garant.ru/hotlaw/federal/1744322/" TargetMode="External"/><Relationship Id="rId57" Type="http://schemas.openxmlformats.org/officeDocument/2006/relationships/hyperlink" Target="https://www.garant.ru/hotlaw/federal/1744322/" TargetMode="External"/><Relationship Id="rId106" Type="http://schemas.openxmlformats.org/officeDocument/2006/relationships/hyperlink" Target="https://www.garant.ru/hotlaw/federal/1744247/" TargetMode="External"/><Relationship Id="rId114" Type="http://schemas.openxmlformats.org/officeDocument/2006/relationships/hyperlink" Target="https://www.garant.ru/hotlaw/federal/1744247/" TargetMode="External"/><Relationship Id="rId119" Type="http://schemas.openxmlformats.org/officeDocument/2006/relationships/hyperlink" Target="https://www.garant.ru/hotlaw/federal/1744247/" TargetMode="External"/><Relationship Id="rId127" Type="http://schemas.openxmlformats.org/officeDocument/2006/relationships/hyperlink" Target="https://www.garant.ru/hotlaw/federal/1744247/" TargetMode="External"/><Relationship Id="rId10" Type="http://schemas.openxmlformats.org/officeDocument/2006/relationships/hyperlink" Target="https://www.garant.ru/hotlaw/federal/1744387/" TargetMode="External"/><Relationship Id="rId31" Type="http://schemas.openxmlformats.org/officeDocument/2006/relationships/hyperlink" Target="https://www.garant.ru/hotlaw/federal/1744387/" TargetMode="External"/><Relationship Id="rId44" Type="http://schemas.openxmlformats.org/officeDocument/2006/relationships/hyperlink" Target="https://www.garant.ru/hotlaw/federal/1744322/" TargetMode="External"/><Relationship Id="rId52" Type="http://schemas.openxmlformats.org/officeDocument/2006/relationships/hyperlink" Target="https://www.garant.ru/hotlaw/federal/1744322/" TargetMode="External"/><Relationship Id="rId60" Type="http://schemas.openxmlformats.org/officeDocument/2006/relationships/hyperlink" Target="https://www.garant.ru/hotlaw/federal/1744322/" TargetMode="External"/><Relationship Id="rId65" Type="http://schemas.openxmlformats.org/officeDocument/2006/relationships/hyperlink" Target="https://www.garant.ru/hotlaw/federal/1744322/" TargetMode="External"/><Relationship Id="rId73" Type="http://schemas.openxmlformats.org/officeDocument/2006/relationships/hyperlink" Target="https://www.garant.ru/hotlaw/federal/1744322/" TargetMode="External"/><Relationship Id="rId78" Type="http://schemas.openxmlformats.org/officeDocument/2006/relationships/hyperlink" Target="https://www.garant.ru/hotlaw/federal/1744322/" TargetMode="External"/><Relationship Id="rId81" Type="http://schemas.openxmlformats.org/officeDocument/2006/relationships/hyperlink" Target="https://www.garant.ru/hotlaw/federal/1744322/" TargetMode="External"/><Relationship Id="rId86" Type="http://schemas.openxmlformats.org/officeDocument/2006/relationships/hyperlink" Target="https://www.garant.ru/hotlaw/federal/1744322/" TargetMode="External"/><Relationship Id="rId94" Type="http://schemas.openxmlformats.org/officeDocument/2006/relationships/hyperlink" Target="https://www.garant.ru/hotlaw/federal/1744247/" TargetMode="External"/><Relationship Id="rId99" Type="http://schemas.openxmlformats.org/officeDocument/2006/relationships/hyperlink" Target="https://www.garant.ru/hotlaw/federal/1744247/" TargetMode="External"/><Relationship Id="rId101" Type="http://schemas.openxmlformats.org/officeDocument/2006/relationships/hyperlink" Target="https://www.garant.ru/hotlaw/federal/1744247/" TargetMode="External"/><Relationship Id="rId122" Type="http://schemas.openxmlformats.org/officeDocument/2006/relationships/hyperlink" Target="https://www.garant.ru/hotlaw/federal/1744247/" TargetMode="External"/><Relationship Id="rId130" Type="http://schemas.openxmlformats.org/officeDocument/2006/relationships/hyperlink" Target="https://www.garant.ru/hotlaw/federal/1744247/" TargetMode="External"/><Relationship Id="rId135" Type="http://schemas.openxmlformats.org/officeDocument/2006/relationships/hyperlink" Target="https://www.garant.ru/hotlaw/federal/1744247/" TargetMode="External"/><Relationship Id="rId143" Type="http://schemas.openxmlformats.org/officeDocument/2006/relationships/hyperlink" Target="https://www.garant.ru/hotlaw/federal/1744247/" TargetMode="External"/><Relationship Id="rId4" Type="http://schemas.openxmlformats.org/officeDocument/2006/relationships/hyperlink" Target="https://www.garant.ru/hotlaw/federal/1744387/" TargetMode="External"/><Relationship Id="rId9" Type="http://schemas.openxmlformats.org/officeDocument/2006/relationships/hyperlink" Target="https://www.garant.ru/hotlaw/federal/1744387/" TargetMode="External"/><Relationship Id="rId13" Type="http://schemas.openxmlformats.org/officeDocument/2006/relationships/hyperlink" Target="https://www.garant.ru/hotlaw/federal/1744387/" TargetMode="External"/><Relationship Id="rId18" Type="http://schemas.openxmlformats.org/officeDocument/2006/relationships/hyperlink" Target="https://www.garant.ru/hotlaw/federal/1744387/" TargetMode="External"/><Relationship Id="rId39" Type="http://schemas.openxmlformats.org/officeDocument/2006/relationships/hyperlink" Target="https://www.garant.ru/hotlaw/federal/1744387/" TargetMode="External"/><Relationship Id="rId109" Type="http://schemas.openxmlformats.org/officeDocument/2006/relationships/hyperlink" Target="https://www.garant.ru/hotlaw/federal/1744247/" TargetMode="External"/><Relationship Id="rId34" Type="http://schemas.openxmlformats.org/officeDocument/2006/relationships/hyperlink" Target="https://www.garant.ru/hotlaw/federal/1744387/" TargetMode="External"/><Relationship Id="rId50" Type="http://schemas.openxmlformats.org/officeDocument/2006/relationships/hyperlink" Target="https://www.garant.ru/hotlaw/federal/1744322/" TargetMode="External"/><Relationship Id="rId55" Type="http://schemas.openxmlformats.org/officeDocument/2006/relationships/hyperlink" Target="https://www.garant.ru/hotlaw/federal/1744322/" TargetMode="External"/><Relationship Id="rId76" Type="http://schemas.openxmlformats.org/officeDocument/2006/relationships/hyperlink" Target="https://www.garant.ru/hotlaw/federal/1744322/" TargetMode="External"/><Relationship Id="rId97" Type="http://schemas.openxmlformats.org/officeDocument/2006/relationships/hyperlink" Target="https://www.garant.ru/hotlaw/federal/1744247/" TargetMode="External"/><Relationship Id="rId104" Type="http://schemas.openxmlformats.org/officeDocument/2006/relationships/hyperlink" Target="https://www.garant.ru/hotlaw/federal/1744247/" TargetMode="External"/><Relationship Id="rId120" Type="http://schemas.openxmlformats.org/officeDocument/2006/relationships/hyperlink" Target="https://www.garant.ru/hotlaw/federal/1744247/" TargetMode="External"/><Relationship Id="rId125" Type="http://schemas.openxmlformats.org/officeDocument/2006/relationships/hyperlink" Target="https://www.garant.ru/hotlaw/federal/1744247/" TargetMode="External"/><Relationship Id="rId141" Type="http://schemas.openxmlformats.org/officeDocument/2006/relationships/hyperlink" Target="https://www.garant.ru/hotlaw/federal/1744247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garant.ru/hotlaw/federal/1744387/" TargetMode="External"/><Relationship Id="rId71" Type="http://schemas.openxmlformats.org/officeDocument/2006/relationships/hyperlink" Target="https://www.garant.ru/hotlaw/federal/1744322/" TargetMode="External"/><Relationship Id="rId92" Type="http://schemas.openxmlformats.org/officeDocument/2006/relationships/hyperlink" Target="https://www.garant.ru/hotlaw/federal/174432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hotlaw/federal/1744387/" TargetMode="External"/><Relationship Id="rId24" Type="http://schemas.openxmlformats.org/officeDocument/2006/relationships/hyperlink" Target="https://www.garant.ru/hotlaw/federal/1744387/" TargetMode="External"/><Relationship Id="rId40" Type="http://schemas.openxmlformats.org/officeDocument/2006/relationships/hyperlink" Target="https://www.garant.ru/hotlaw/federal/1744387/" TargetMode="External"/><Relationship Id="rId45" Type="http://schemas.openxmlformats.org/officeDocument/2006/relationships/hyperlink" Target="https://www.garant.ru/hotlaw/federal/1744322/" TargetMode="External"/><Relationship Id="rId66" Type="http://schemas.openxmlformats.org/officeDocument/2006/relationships/hyperlink" Target="https://www.garant.ru/hotlaw/federal/1744322/" TargetMode="External"/><Relationship Id="rId87" Type="http://schemas.openxmlformats.org/officeDocument/2006/relationships/hyperlink" Target="https://www.garant.ru/hotlaw/federal/1744322/" TargetMode="External"/><Relationship Id="rId110" Type="http://schemas.openxmlformats.org/officeDocument/2006/relationships/hyperlink" Target="https://www.garant.ru/hotlaw/federal/1744247/" TargetMode="External"/><Relationship Id="rId115" Type="http://schemas.openxmlformats.org/officeDocument/2006/relationships/hyperlink" Target="https://www.garant.ru/hotlaw/federal/1744247/" TargetMode="External"/><Relationship Id="rId131" Type="http://schemas.openxmlformats.org/officeDocument/2006/relationships/hyperlink" Target="https://www.garant.ru/hotlaw/federal/1744247/" TargetMode="External"/><Relationship Id="rId136" Type="http://schemas.openxmlformats.org/officeDocument/2006/relationships/hyperlink" Target="https://www.garant.ru/hotlaw/federal/1744247/" TargetMode="External"/><Relationship Id="rId61" Type="http://schemas.openxmlformats.org/officeDocument/2006/relationships/hyperlink" Target="https://www.garant.ru/hotlaw/federal/1744322/" TargetMode="External"/><Relationship Id="rId82" Type="http://schemas.openxmlformats.org/officeDocument/2006/relationships/hyperlink" Target="https://www.garant.ru/hotlaw/federal/1744322/" TargetMode="External"/><Relationship Id="rId19" Type="http://schemas.openxmlformats.org/officeDocument/2006/relationships/hyperlink" Target="https://www.garant.ru/hotlaw/federal/1744387/" TargetMode="External"/><Relationship Id="rId14" Type="http://schemas.openxmlformats.org/officeDocument/2006/relationships/hyperlink" Target="https://www.garant.ru/hotlaw/federal/1744387/" TargetMode="External"/><Relationship Id="rId30" Type="http://schemas.openxmlformats.org/officeDocument/2006/relationships/hyperlink" Target="https://www.garant.ru/hotlaw/federal/1744387/" TargetMode="External"/><Relationship Id="rId35" Type="http://schemas.openxmlformats.org/officeDocument/2006/relationships/hyperlink" Target="https://www.garant.ru/hotlaw/federal/1744387/" TargetMode="External"/><Relationship Id="rId56" Type="http://schemas.openxmlformats.org/officeDocument/2006/relationships/hyperlink" Target="https://www.garant.ru/hotlaw/federal/1744322/" TargetMode="External"/><Relationship Id="rId77" Type="http://schemas.openxmlformats.org/officeDocument/2006/relationships/hyperlink" Target="https://www.garant.ru/hotlaw/federal/1744322/" TargetMode="External"/><Relationship Id="rId100" Type="http://schemas.openxmlformats.org/officeDocument/2006/relationships/hyperlink" Target="https://www.garant.ru/hotlaw/federal/1744247/" TargetMode="External"/><Relationship Id="rId105" Type="http://schemas.openxmlformats.org/officeDocument/2006/relationships/hyperlink" Target="https://www.garant.ru/hotlaw/federal/1744247/" TargetMode="External"/><Relationship Id="rId126" Type="http://schemas.openxmlformats.org/officeDocument/2006/relationships/hyperlink" Target="https://www.garant.ru/hotlaw/federal/1744247/" TargetMode="External"/><Relationship Id="rId8" Type="http://schemas.openxmlformats.org/officeDocument/2006/relationships/hyperlink" Target="https://www.garant.ru/hotlaw/federal/1744387/" TargetMode="External"/><Relationship Id="rId51" Type="http://schemas.openxmlformats.org/officeDocument/2006/relationships/hyperlink" Target="https://www.garant.ru/hotlaw/federal/1744322/" TargetMode="External"/><Relationship Id="rId72" Type="http://schemas.openxmlformats.org/officeDocument/2006/relationships/hyperlink" Target="https://www.garant.ru/hotlaw/federal/1744322/" TargetMode="External"/><Relationship Id="rId93" Type="http://schemas.openxmlformats.org/officeDocument/2006/relationships/hyperlink" Target="https://www.garant.ru/hotlaw/federal/1744322/" TargetMode="External"/><Relationship Id="rId98" Type="http://schemas.openxmlformats.org/officeDocument/2006/relationships/hyperlink" Target="https://www.garant.ru/hotlaw/federal/1744247/" TargetMode="External"/><Relationship Id="rId121" Type="http://schemas.openxmlformats.org/officeDocument/2006/relationships/hyperlink" Target="https://www.garant.ru/hotlaw/federal/1744247/" TargetMode="External"/><Relationship Id="rId142" Type="http://schemas.openxmlformats.org/officeDocument/2006/relationships/hyperlink" Target="https://www.garant.ru/hotlaw/federal/1744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1640</Words>
  <Characters>9348</Characters>
  <Application>Microsoft Office Word</Application>
  <DocSecurity>0</DocSecurity>
  <Lines>77</Lines>
  <Paragraphs>21</Paragraphs>
  <ScaleCrop>false</ScaleCrop>
  <Company>Microsoft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Zver</cp:lastModifiedBy>
  <cp:revision>2</cp:revision>
  <dcterms:created xsi:type="dcterms:W3CDTF">2024-08-26T06:14:00Z</dcterms:created>
  <dcterms:modified xsi:type="dcterms:W3CDTF">2024-08-26T06:14:00Z</dcterms:modified>
</cp:coreProperties>
</file>