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3" w:rsidRDefault="00B200D3" w:rsidP="00B200D3">
      <w:pPr>
        <w:tabs>
          <w:tab w:val="center" w:pos="8659"/>
        </w:tabs>
        <w:spacing w:line="256" w:lineRule="auto"/>
        <w:ind w:left="0" w:firstLine="0"/>
        <w:jc w:val="left"/>
      </w:pPr>
      <w:r>
        <w:tab/>
      </w:r>
    </w:p>
    <w:p w:rsidR="00B200D3" w:rsidRDefault="00B200D3" w:rsidP="00B200D3">
      <w:pPr>
        <w:ind w:right="515" w:firstLine="0"/>
      </w:pPr>
      <w:r>
        <w:t xml:space="preserve">Новое в законодательстве на 07.11.2024 </w:t>
      </w:r>
    </w:p>
    <w:p w:rsidR="00B200D3" w:rsidRDefault="00B200D3" w:rsidP="00B200D3">
      <w:pPr>
        <w:spacing w:line="256" w:lineRule="auto"/>
        <w:ind w:firstLine="0"/>
        <w:jc w:val="left"/>
      </w:pPr>
    </w:p>
    <w:p w:rsidR="00B200D3" w:rsidRDefault="00DE18CA" w:rsidP="00B200D3">
      <w:pPr>
        <w:spacing w:line="237" w:lineRule="auto"/>
        <w:ind w:left="-15" w:right="515"/>
      </w:pPr>
      <w:hyperlink r:id="rId4" w:history="1">
        <w:proofErr w:type="gramStart"/>
        <w:r w:rsidR="00B200D3">
          <w:rPr>
            <w:rStyle w:val="a3"/>
            <w:b/>
            <w:color w:val="333333"/>
          </w:rPr>
          <w:t>Постановление</w:t>
        </w:r>
      </w:hyperlink>
      <w:hyperlink r:id="rId5" w:history="1"/>
      <w:hyperlink r:id="rId6" w:history="1">
        <w:r w:rsidR="00B200D3">
          <w:rPr>
            <w:rStyle w:val="a3"/>
            <w:b/>
            <w:color w:val="333333"/>
          </w:rPr>
          <w:t>Конституционного</w:t>
        </w:r>
      </w:hyperlink>
      <w:hyperlink r:id="rId7" w:history="1"/>
      <w:hyperlink r:id="rId8" w:history="1">
        <w:r w:rsidR="00B200D3">
          <w:rPr>
            <w:rStyle w:val="a3"/>
            <w:b/>
            <w:color w:val="333333"/>
          </w:rPr>
          <w:t>Суда</w:t>
        </w:r>
      </w:hyperlink>
      <w:hyperlink r:id="rId9" w:history="1"/>
      <w:hyperlink r:id="rId10" w:history="1">
        <w:r w:rsidR="00B200D3">
          <w:rPr>
            <w:rStyle w:val="a3"/>
            <w:b/>
            <w:color w:val="333333"/>
          </w:rPr>
          <w:t>Российской</w:t>
        </w:r>
      </w:hyperlink>
      <w:hyperlink r:id="rId11" w:history="1"/>
      <w:hyperlink r:id="rId12" w:history="1">
        <w:r w:rsidR="00B200D3">
          <w:rPr>
            <w:rStyle w:val="a3"/>
            <w:b/>
            <w:color w:val="333333"/>
          </w:rPr>
          <w:t>Федерации</w:t>
        </w:r>
      </w:hyperlink>
      <w:hyperlink r:id="rId13" w:history="1"/>
      <w:hyperlink r:id="rId14" w:history="1">
        <w:r w:rsidR="00B200D3">
          <w:rPr>
            <w:rStyle w:val="a3"/>
            <w:b/>
            <w:color w:val="333333"/>
          </w:rPr>
          <w:t>от</w:t>
        </w:r>
      </w:hyperlink>
      <w:hyperlink r:id="rId15" w:history="1"/>
      <w:hyperlink r:id="rId16" w:history="1">
        <w:r w:rsidR="00B200D3">
          <w:rPr>
            <w:rStyle w:val="a3"/>
            <w:b/>
            <w:color w:val="333333"/>
          </w:rPr>
          <w:t>31</w:t>
        </w:r>
      </w:hyperlink>
      <w:hyperlink r:id="rId17" w:history="1"/>
      <w:hyperlink r:id="rId18" w:history="1">
        <w:r w:rsidR="00B200D3">
          <w:rPr>
            <w:rStyle w:val="a3"/>
            <w:b/>
            <w:color w:val="333333"/>
          </w:rPr>
          <w:t>октября</w:t>
        </w:r>
      </w:hyperlink>
      <w:hyperlink r:id="rId19" w:history="1"/>
      <w:hyperlink r:id="rId20" w:history="1">
        <w:r w:rsidR="00B200D3">
          <w:rPr>
            <w:rStyle w:val="a3"/>
            <w:b/>
            <w:color w:val="333333"/>
          </w:rPr>
          <w:t>2024</w:t>
        </w:r>
      </w:hyperlink>
      <w:hyperlink r:id="rId21" w:history="1"/>
      <w:hyperlink r:id="rId22" w:history="1">
        <w:r w:rsidR="00B200D3">
          <w:rPr>
            <w:rStyle w:val="a3"/>
            <w:b/>
            <w:color w:val="333333"/>
          </w:rPr>
          <w:t>г.</w:t>
        </w:r>
      </w:hyperlink>
      <w:hyperlink r:id="rId23" w:history="1"/>
      <w:hyperlink r:id="rId24" w:history="1">
        <w:r w:rsidR="00B200D3">
          <w:rPr>
            <w:rStyle w:val="a3"/>
            <w:b/>
            <w:color w:val="333333"/>
          </w:rPr>
          <w:t>N</w:t>
        </w:r>
      </w:hyperlink>
      <w:hyperlink r:id="rId25" w:history="1"/>
      <w:hyperlink r:id="rId26" w:history="1">
        <w:r w:rsidR="00B200D3">
          <w:rPr>
            <w:rStyle w:val="a3"/>
            <w:b/>
            <w:color w:val="333333"/>
          </w:rPr>
          <w:t>49-П</w:t>
        </w:r>
      </w:hyperlink>
      <w:hyperlink r:id="rId27" w:history="1"/>
      <w:hyperlink r:id="rId28" w:history="1">
        <w:r w:rsidR="00B200D3">
          <w:rPr>
            <w:rStyle w:val="a3"/>
            <w:b/>
            <w:color w:val="333333"/>
          </w:rPr>
          <w:t>"По</w:t>
        </w:r>
      </w:hyperlink>
      <w:hyperlink r:id="rId29" w:history="1"/>
      <w:hyperlink r:id="rId30" w:history="1">
        <w:r w:rsidR="00B200D3">
          <w:rPr>
            <w:rStyle w:val="a3"/>
            <w:b/>
            <w:color w:val="333333"/>
          </w:rPr>
          <w:t>делу</w:t>
        </w:r>
        <w:proofErr w:type="gramEnd"/>
      </w:hyperlink>
      <w:hyperlink r:id="rId31" w:history="1"/>
      <w:hyperlink r:id="rId32" w:history="1">
        <w:r w:rsidR="00B200D3">
          <w:rPr>
            <w:rStyle w:val="a3"/>
            <w:b/>
            <w:color w:val="333333"/>
          </w:rPr>
          <w:t>о</w:t>
        </w:r>
      </w:hyperlink>
      <w:hyperlink r:id="rId33" w:history="1"/>
      <w:hyperlink r:id="rId34" w:history="1">
        <w:r w:rsidR="00B200D3">
          <w:rPr>
            <w:rStyle w:val="a3"/>
            <w:b/>
            <w:color w:val="333333"/>
          </w:rPr>
          <w:t>проверке</w:t>
        </w:r>
      </w:hyperlink>
      <w:hyperlink r:id="rId35" w:history="1"/>
      <w:hyperlink r:id="rId36" w:history="1">
        <w:r w:rsidR="00B200D3">
          <w:rPr>
            <w:rStyle w:val="a3"/>
            <w:b/>
            <w:color w:val="333333"/>
          </w:rPr>
          <w:t>конституционности</w:t>
        </w:r>
      </w:hyperlink>
      <w:hyperlink r:id="rId37" w:history="1"/>
      <w:hyperlink r:id="rId38" w:history="1">
        <w:r w:rsidR="00B200D3">
          <w:rPr>
            <w:rStyle w:val="a3"/>
            <w:b/>
            <w:color w:val="333333"/>
          </w:rPr>
          <w:t>статей</w:t>
        </w:r>
      </w:hyperlink>
      <w:hyperlink r:id="rId39" w:history="1"/>
      <w:hyperlink r:id="rId40" w:history="1">
        <w:r w:rsidR="00B200D3">
          <w:rPr>
            <w:rStyle w:val="a3"/>
            <w:b/>
            <w:color w:val="333333"/>
          </w:rPr>
          <w:t>195</w:t>
        </w:r>
      </w:hyperlink>
      <w:hyperlink r:id="rId41" w:history="1"/>
      <w:hyperlink r:id="rId42" w:history="1">
        <w:r w:rsidR="00B200D3">
          <w:rPr>
            <w:rStyle w:val="a3"/>
            <w:b/>
            <w:color w:val="333333"/>
          </w:rPr>
          <w:t>и</w:t>
        </w:r>
      </w:hyperlink>
      <w:hyperlink r:id="rId43" w:history="1"/>
      <w:hyperlink r:id="rId44" w:history="1">
        <w:r w:rsidR="00B200D3">
          <w:rPr>
            <w:rStyle w:val="a3"/>
            <w:b/>
            <w:color w:val="333333"/>
          </w:rPr>
          <w:t>196,</w:t>
        </w:r>
      </w:hyperlink>
      <w:hyperlink r:id="rId45" w:history="1"/>
      <w:hyperlink r:id="rId46" w:history="1">
        <w:r w:rsidR="00B200D3">
          <w:rPr>
            <w:rStyle w:val="a3"/>
            <w:b/>
            <w:color w:val="333333"/>
          </w:rPr>
          <w:t>пункта</w:t>
        </w:r>
      </w:hyperlink>
      <w:hyperlink r:id="rId47" w:history="1"/>
      <w:hyperlink r:id="rId48" w:history="1">
        <w:r w:rsidR="00B200D3">
          <w:rPr>
            <w:rStyle w:val="a3"/>
            <w:b/>
            <w:color w:val="333333"/>
          </w:rPr>
          <w:t>1</w:t>
        </w:r>
      </w:hyperlink>
      <w:hyperlink r:id="rId49" w:history="1"/>
      <w:hyperlink r:id="rId50" w:history="1">
        <w:r w:rsidR="00B200D3">
          <w:rPr>
            <w:rStyle w:val="a3"/>
            <w:b/>
            <w:color w:val="333333"/>
          </w:rPr>
          <w:t>статьи</w:t>
        </w:r>
      </w:hyperlink>
      <w:hyperlink r:id="rId51" w:history="1"/>
      <w:hyperlink r:id="rId52" w:history="1">
        <w:r w:rsidR="00B200D3">
          <w:rPr>
            <w:rStyle w:val="a3"/>
            <w:b/>
            <w:color w:val="333333"/>
          </w:rPr>
          <w:t>197,</w:t>
        </w:r>
      </w:hyperlink>
      <w:hyperlink r:id="rId53" w:history="1"/>
      <w:hyperlink r:id="rId54" w:history="1">
        <w:r w:rsidR="00B200D3">
          <w:rPr>
            <w:rStyle w:val="a3"/>
            <w:b/>
            <w:color w:val="333333"/>
          </w:rPr>
          <w:t>пункта</w:t>
        </w:r>
      </w:hyperlink>
      <w:hyperlink r:id="rId55" w:history="1"/>
      <w:hyperlink r:id="rId56" w:history="1">
        <w:r w:rsidR="00B200D3">
          <w:rPr>
            <w:rStyle w:val="a3"/>
            <w:b/>
            <w:color w:val="333333"/>
          </w:rPr>
          <w:t>1</w:t>
        </w:r>
      </w:hyperlink>
      <w:hyperlink r:id="rId57" w:history="1"/>
      <w:hyperlink r:id="rId58" w:history="1">
        <w:r w:rsidR="00B200D3">
          <w:rPr>
            <w:rStyle w:val="a3"/>
            <w:b/>
            <w:color w:val="333333"/>
          </w:rPr>
          <w:t>и</w:t>
        </w:r>
      </w:hyperlink>
      <w:hyperlink r:id="rId59" w:history="1"/>
      <w:hyperlink r:id="rId60" w:history="1">
        <w:r w:rsidR="00B200D3">
          <w:rPr>
            <w:rStyle w:val="a3"/>
            <w:b/>
            <w:color w:val="333333"/>
          </w:rPr>
          <w:t>абзаца</w:t>
        </w:r>
      </w:hyperlink>
      <w:hyperlink r:id="rId61" w:history="1"/>
      <w:hyperlink r:id="rId62" w:history="1">
        <w:r w:rsidR="00B200D3">
          <w:rPr>
            <w:rStyle w:val="a3"/>
            <w:b/>
            <w:color w:val="333333"/>
          </w:rPr>
          <w:t>второго</w:t>
        </w:r>
      </w:hyperlink>
      <w:hyperlink r:id="rId63" w:history="1"/>
      <w:hyperlink r:id="rId64" w:history="1">
        <w:r w:rsidR="00B200D3">
          <w:rPr>
            <w:rStyle w:val="a3"/>
            <w:b/>
            <w:color w:val="333333"/>
          </w:rPr>
          <w:t>пункта</w:t>
        </w:r>
      </w:hyperlink>
      <w:hyperlink r:id="rId65" w:history="1"/>
      <w:hyperlink r:id="rId66" w:history="1">
        <w:r w:rsidR="00B200D3">
          <w:rPr>
            <w:rStyle w:val="a3"/>
            <w:b/>
            <w:color w:val="333333"/>
          </w:rPr>
          <w:t>2</w:t>
        </w:r>
      </w:hyperlink>
      <w:hyperlink r:id="rId67" w:history="1"/>
      <w:hyperlink r:id="rId68" w:history="1">
        <w:r w:rsidR="00B200D3">
          <w:rPr>
            <w:rStyle w:val="a3"/>
            <w:b/>
            <w:color w:val="333333"/>
          </w:rPr>
          <w:t>статьи</w:t>
        </w:r>
      </w:hyperlink>
      <w:hyperlink r:id="rId69" w:history="1"/>
      <w:hyperlink r:id="rId70" w:history="1">
        <w:r w:rsidR="00B200D3">
          <w:rPr>
            <w:rStyle w:val="a3"/>
            <w:b/>
            <w:color w:val="333333"/>
          </w:rPr>
          <w:t>200,</w:t>
        </w:r>
      </w:hyperlink>
      <w:hyperlink r:id="rId71" w:history="1"/>
      <w:hyperlink r:id="rId72" w:history="1">
        <w:r w:rsidR="00B200D3">
          <w:rPr>
            <w:rStyle w:val="a3"/>
            <w:b/>
            <w:color w:val="333333"/>
          </w:rPr>
          <w:t>абзаца</w:t>
        </w:r>
      </w:hyperlink>
      <w:hyperlink r:id="rId73" w:history="1"/>
      <w:hyperlink r:id="rId74" w:history="1">
        <w:r w:rsidR="00B200D3">
          <w:rPr>
            <w:rStyle w:val="a3"/>
            <w:b/>
            <w:color w:val="333333"/>
          </w:rPr>
          <w:t>второго</w:t>
        </w:r>
      </w:hyperlink>
      <w:hyperlink r:id="rId75" w:history="1"/>
      <w:hyperlink r:id="rId76" w:history="1">
        <w:r w:rsidR="00B200D3">
          <w:rPr>
            <w:rStyle w:val="a3"/>
            <w:b/>
            <w:color w:val="333333"/>
          </w:rPr>
          <w:t>статьи</w:t>
        </w:r>
      </w:hyperlink>
      <w:hyperlink r:id="rId77" w:history="1"/>
      <w:hyperlink r:id="rId78" w:history="1">
        <w:r w:rsidR="00B200D3">
          <w:rPr>
            <w:rStyle w:val="a3"/>
            <w:b/>
            <w:color w:val="333333"/>
          </w:rPr>
          <w:t>208</w:t>
        </w:r>
      </w:hyperlink>
      <w:hyperlink r:id="rId79" w:history="1"/>
      <w:hyperlink r:id="rId80" w:history="1">
        <w:r w:rsidR="00B200D3">
          <w:rPr>
            <w:rStyle w:val="a3"/>
            <w:b/>
            <w:color w:val="333333"/>
          </w:rPr>
          <w:t>Гражданского</w:t>
        </w:r>
      </w:hyperlink>
      <w:hyperlink r:id="rId81" w:history="1"/>
      <w:hyperlink r:id="rId82" w:history="1">
        <w:r w:rsidR="00B200D3">
          <w:rPr>
            <w:rStyle w:val="a3"/>
            <w:b/>
            <w:color w:val="333333"/>
          </w:rPr>
          <w:t>кодекса</w:t>
        </w:r>
      </w:hyperlink>
      <w:hyperlink r:id="rId83" w:history="1"/>
      <w:hyperlink r:id="rId84" w:history="1">
        <w:r w:rsidR="00B200D3">
          <w:rPr>
            <w:rStyle w:val="a3"/>
            <w:b/>
            <w:color w:val="333333"/>
          </w:rPr>
          <w:t>Российской</w:t>
        </w:r>
      </w:hyperlink>
      <w:hyperlink r:id="rId85" w:history="1"/>
      <w:hyperlink r:id="rId86" w:history="1">
        <w:r w:rsidR="00B200D3">
          <w:rPr>
            <w:rStyle w:val="a3"/>
            <w:b/>
            <w:color w:val="333333"/>
          </w:rPr>
          <w:t>Федерации</w:t>
        </w:r>
      </w:hyperlink>
      <w:hyperlink r:id="rId87" w:history="1"/>
      <w:hyperlink r:id="rId88" w:history="1">
        <w:r w:rsidR="00B200D3">
          <w:rPr>
            <w:rStyle w:val="a3"/>
            <w:b/>
            <w:color w:val="333333"/>
          </w:rPr>
          <w:t>в</w:t>
        </w:r>
      </w:hyperlink>
      <w:hyperlink r:id="rId89" w:history="1"/>
      <w:hyperlink r:id="rId90" w:history="1">
        <w:r w:rsidR="00B200D3">
          <w:rPr>
            <w:rStyle w:val="a3"/>
            <w:b/>
            <w:color w:val="333333"/>
          </w:rPr>
          <w:t>связи</w:t>
        </w:r>
      </w:hyperlink>
      <w:hyperlink r:id="rId91" w:history="1"/>
      <w:hyperlink r:id="rId92" w:history="1">
        <w:r w:rsidR="00B200D3">
          <w:rPr>
            <w:rStyle w:val="a3"/>
            <w:b/>
            <w:color w:val="333333"/>
          </w:rPr>
          <w:t>с</w:t>
        </w:r>
      </w:hyperlink>
      <w:hyperlink r:id="rId93" w:history="1"/>
      <w:hyperlink r:id="rId94" w:history="1">
        <w:r w:rsidR="00B200D3">
          <w:rPr>
            <w:rStyle w:val="a3"/>
            <w:b/>
            <w:color w:val="333333"/>
          </w:rPr>
          <w:t>запросом</w:t>
        </w:r>
      </w:hyperlink>
      <w:hyperlink r:id="rId95" w:history="1"/>
      <w:hyperlink r:id="rId96" w:history="1">
        <w:r w:rsidR="00B200D3">
          <w:rPr>
            <w:rStyle w:val="a3"/>
            <w:b/>
            <w:color w:val="333333"/>
          </w:rPr>
          <w:t>Краснодарского</w:t>
        </w:r>
      </w:hyperlink>
      <w:hyperlink r:id="rId97" w:history="1"/>
      <w:hyperlink r:id="rId98" w:history="1">
        <w:r w:rsidR="00B200D3">
          <w:rPr>
            <w:rStyle w:val="a3"/>
            <w:b/>
            <w:color w:val="333333"/>
          </w:rPr>
          <w:t>краевого</w:t>
        </w:r>
      </w:hyperlink>
      <w:hyperlink r:id="rId99" w:history="1"/>
      <w:hyperlink r:id="rId100" w:history="1">
        <w:r w:rsidR="00B200D3">
          <w:rPr>
            <w:rStyle w:val="a3"/>
            <w:b/>
            <w:color w:val="333333"/>
          </w:rPr>
          <w:t>суда"</w:t>
        </w:r>
      </w:hyperlink>
    </w:p>
    <w:p w:rsidR="00B200D3" w:rsidRDefault="00B200D3" w:rsidP="00B200D3">
      <w:pPr>
        <w:spacing w:after="2" w:line="240" w:lineRule="auto"/>
        <w:ind w:left="-15"/>
        <w:jc w:val="left"/>
      </w:pPr>
      <w:r>
        <w:rPr>
          <w:b/>
        </w:rPr>
        <w:t xml:space="preserve">КС: коррупционеры не должны рассчитывать на сроки исковой давности. </w:t>
      </w:r>
    </w:p>
    <w:p w:rsidR="00B200D3" w:rsidRDefault="00B200D3" w:rsidP="00B200D3">
      <w:pPr>
        <w:ind w:left="-15" w:right="515"/>
      </w:pPr>
      <w:r>
        <w:t xml:space="preserve">Конституционный Суд РФ по судебному запросу проверил нормы о применении сроков исковой давности к требованиям прокуроров об обращении коррупционного имущества в доход государства. Судебная практика по применению этих сроков противоречива, что свидетельствует о правовой неопределенности и нарушает принципы равенства и верховенства закона. </w:t>
      </w:r>
    </w:p>
    <w:p w:rsidR="00B200D3" w:rsidRDefault="00B200D3" w:rsidP="00B200D3">
      <w:pPr>
        <w:ind w:left="-15" w:right="515"/>
      </w:pPr>
      <w:r>
        <w:t xml:space="preserve">Оспариваемая норма противоречит Конституции, так как позволяет судам применять установленные законом сроки исковой давности к упомянутым требованиям. КС предписал считать сроки в этих случаях неустановленными. Исковая давность применима к частноправовым отношениям, основанным на равенстве и автономии воли их участников.  </w:t>
      </w:r>
    </w:p>
    <w:p w:rsidR="00B200D3" w:rsidRDefault="00B200D3" w:rsidP="00B200D3">
      <w:pPr>
        <w:spacing w:line="240" w:lineRule="auto"/>
        <w:ind w:left="0" w:firstLine="851"/>
        <w:jc w:val="left"/>
      </w:pPr>
      <w:bookmarkStart w:id="0" w:name="_GoBack"/>
      <w:r>
        <w:t xml:space="preserve">Использование </w:t>
      </w:r>
      <w:r>
        <w:tab/>
        <w:t xml:space="preserve">исковой </w:t>
      </w:r>
      <w:r>
        <w:tab/>
        <w:t xml:space="preserve">формы </w:t>
      </w:r>
      <w:r>
        <w:tab/>
        <w:t xml:space="preserve">при </w:t>
      </w:r>
      <w:r>
        <w:tab/>
        <w:t xml:space="preserve">обращении </w:t>
      </w:r>
      <w:bookmarkEnd w:id="0"/>
      <w:r>
        <w:t xml:space="preserve">коррупционного имущества в доход государства не свидетельствует о частноправовой природе требования прокурора. </w:t>
      </w:r>
    </w:p>
    <w:p w:rsidR="00B200D3" w:rsidRDefault="00B200D3" w:rsidP="00B200D3">
      <w:pPr>
        <w:ind w:left="-15" w:right="515"/>
      </w:pPr>
      <w:r>
        <w:t xml:space="preserve">Если же законодатель решит урегулировать сроки давности, он должен учесть специфику конкретных общественных отношений. Коррупция - особенно опасное социальное явление. Она расшатывает легитимность власти, подрывает веру граждан в законность и препятствует развитию страны.  </w:t>
      </w:r>
    </w:p>
    <w:p w:rsidR="00B200D3" w:rsidRDefault="00B200D3" w:rsidP="00B200D3">
      <w:pPr>
        <w:ind w:left="-15" w:right="515"/>
      </w:pPr>
      <w:r>
        <w:t xml:space="preserve">Институт давности не должен нивелировать антикоррупционную политику государства, реабилитировать неправомерно нажитый капитал, поощрять коррупцию и развитие надежных способов сокрытия нелегального капитала. Использование сроков давности не должно давать коррупционеру возможность противодействовать подаче иска, принимать меры по сокрытию нарушений и приобретенного путем их совершения имущества. </w:t>
      </w:r>
    </w:p>
    <w:p w:rsidR="00B200D3" w:rsidRDefault="00B200D3" w:rsidP="00B200D3">
      <w:pPr>
        <w:spacing w:line="256" w:lineRule="auto"/>
        <w:ind w:left="851" w:firstLine="0"/>
        <w:jc w:val="left"/>
      </w:pPr>
    </w:p>
    <w:p w:rsidR="00B200D3" w:rsidRDefault="00B200D3" w:rsidP="00B200D3">
      <w:pPr>
        <w:spacing w:line="256" w:lineRule="auto"/>
        <w:ind w:left="851" w:firstLine="0"/>
        <w:jc w:val="left"/>
      </w:pPr>
    </w:p>
    <w:p w:rsidR="00B200D3" w:rsidRDefault="00B200D3" w:rsidP="00B200D3">
      <w:pPr>
        <w:spacing w:line="256" w:lineRule="auto"/>
        <w:ind w:left="851" w:firstLine="0"/>
        <w:jc w:val="left"/>
      </w:pPr>
    </w:p>
    <w:p w:rsidR="00B200D3" w:rsidRDefault="00B200D3" w:rsidP="00B200D3">
      <w:pPr>
        <w:spacing w:line="256" w:lineRule="auto"/>
        <w:ind w:left="851" w:firstLine="0"/>
        <w:jc w:val="left"/>
      </w:pPr>
    </w:p>
    <w:p w:rsidR="00B200D3" w:rsidRDefault="00B200D3" w:rsidP="00B200D3">
      <w:pPr>
        <w:spacing w:line="256" w:lineRule="auto"/>
        <w:ind w:left="851" w:firstLine="0"/>
        <w:jc w:val="left"/>
      </w:pPr>
    </w:p>
    <w:p w:rsidR="00B200D3" w:rsidRDefault="00DE18CA" w:rsidP="00B200D3">
      <w:pPr>
        <w:spacing w:after="38" w:line="237" w:lineRule="auto"/>
        <w:ind w:left="-15" w:right="515"/>
      </w:pPr>
      <w:hyperlink r:id="rId101" w:history="1">
        <w:proofErr w:type="gramStart"/>
        <w:r w:rsidR="00B200D3">
          <w:rPr>
            <w:rStyle w:val="a3"/>
            <w:b/>
            <w:color w:val="333333"/>
          </w:rPr>
          <w:t>Постановление</w:t>
        </w:r>
      </w:hyperlink>
      <w:hyperlink r:id="rId102" w:history="1"/>
      <w:hyperlink r:id="rId103" w:history="1">
        <w:r w:rsidR="00B200D3">
          <w:rPr>
            <w:rStyle w:val="a3"/>
            <w:b/>
            <w:color w:val="333333"/>
          </w:rPr>
          <w:t>Конституционного</w:t>
        </w:r>
      </w:hyperlink>
      <w:hyperlink r:id="rId104" w:history="1"/>
      <w:hyperlink r:id="rId105" w:history="1">
        <w:r w:rsidR="00B200D3">
          <w:rPr>
            <w:rStyle w:val="a3"/>
            <w:b/>
            <w:color w:val="333333"/>
          </w:rPr>
          <w:t>Суда</w:t>
        </w:r>
      </w:hyperlink>
      <w:hyperlink r:id="rId106" w:history="1"/>
      <w:hyperlink r:id="rId107" w:history="1">
        <w:r w:rsidR="00B200D3">
          <w:rPr>
            <w:rStyle w:val="a3"/>
            <w:b/>
            <w:color w:val="333333"/>
          </w:rPr>
          <w:t>Российской</w:t>
        </w:r>
      </w:hyperlink>
      <w:hyperlink r:id="rId108" w:history="1"/>
      <w:hyperlink r:id="rId109" w:history="1">
        <w:r w:rsidR="00B200D3">
          <w:rPr>
            <w:rStyle w:val="a3"/>
            <w:b/>
            <w:color w:val="333333"/>
          </w:rPr>
          <w:t>Федерации</w:t>
        </w:r>
      </w:hyperlink>
      <w:hyperlink r:id="rId110" w:history="1"/>
      <w:hyperlink r:id="rId111" w:history="1">
        <w:r w:rsidR="00B200D3">
          <w:rPr>
            <w:rStyle w:val="a3"/>
            <w:b/>
            <w:color w:val="333333"/>
          </w:rPr>
          <w:t>от</w:t>
        </w:r>
      </w:hyperlink>
      <w:hyperlink r:id="rId112" w:history="1"/>
      <w:hyperlink r:id="rId113" w:history="1">
        <w:r w:rsidR="00B200D3">
          <w:rPr>
            <w:rStyle w:val="a3"/>
            <w:b/>
            <w:color w:val="333333"/>
          </w:rPr>
          <w:t>6</w:t>
        </w:r>
      </w:hyperlink>
      <w:hyperlink r:id="rId114" w:history="1"/>
      <w:hyperlink r:id="rId115" w:history="1">
        <w:r w:rsidR="00B200D3">
          <w:rPr>
            <w:rStyle w:val="a3"/>
            <w:b/>
            <w:color w:val="333333"/>
          </w:rPr>
          <w:t>ноября</w:t>
        </w:r>
      </w:hyperlink>
      <w:hyperlink r:id="rId116" w:history="1"/>
      <w:hyperlink r:id="rId117" w:history="1">
        <w:r w:rsidR="00B200D3">
          <w:rPr>
            <w:rStyle w:val="a3"/>
            <w:b/>
            <w:color w:val="333333"/>
          </w:rPr>
          <w:t>2024</w:t>
        </w:r>
      </w:hyperlink>
      <w:hyperlink r:id="rId118" w:history="1"/>
      <w:hyperlink r:id="rId119" w:history="1">
        <w:r w:rsidR="00B200D3">
          <w:rPr>
            <w:rStyle w:val="a3"/>
            <w:b/>
            <w:color w:val="333333"/>
          </w:rPr>
          <w:t>г.</w:t>
        </w:r>
      </w:hyperlink>
      <w:hyperlink r:id="rId120" w:history="1"/>
      <w:hyperlink r:id="rId121" w:history="1">
        <w:r w:rsidR="00B200D3">
          <w:rPr>
            <w:rStyle w:val="a3"/>
            <w:b/>
            <w:color w:val="333333"/>
          </w:rPr>
          <w:t>N</w:t>
        </w:r>
      </w:hyperlink>
      <w:hyperlink r:id="rId122" w:history="1"/>
      <w:hyperlink r:id="rId123" w:history="1">
        <w:r w:rsidR="00B200D3">
          <w:rPr>
            <w:rStyle w:val="a3"/>
            <w:b/>
            <w:color w:val="333333"/>
          </w:rPr>
          <w:t>50-П</w:t>
        </w:r>
      </w:hyperlink>
      <w:hyperlink r:id="rId124" w:history="1"/>
      <w:hyperlink r:id="rId125" w:history="1">
        <w:r w:rsidR="00B200D3">
          <w:rPr>
            <w:rStyle w:val="a3"/>
            <w:b/>
            <w:color w:val="333333"/>
          </w:rPr>
          <w:t>"По</w:t>
        </w:r>
      </w:hyperlink>
      <w:hyperlink r:id="rId126" w:history="1"/>
      <w:hyperlink r:id="rId127" w:history="1">
        <w:r w:rsidR="00B200D3">
          <w:rPr>
            <w:rStyle w:val="a3"/>
            <w:b/>
            <w:color w:val="333333"/>
          </w:rPr>
          <w:t>делу</w:t>
        </w:r>
      </w:hyperlink>
      <w:hyperlink r:id="rId128" w:history="1"/>
      <w:hyperlink r:id="rId129" w:history="1">
        <w:r w:rsidR="00B200D3">
          <w:rPr>
            <w:rStyle w:val="a3"/>
            <w:b/>
            <w:color w:val="333333"/>
          </w:rPr>
          <w:t>о</w:t>
        </w:r>
      </w:hyperlink>
      <w:hyperlink r:id="rId130" w:history="1"/>
      <w:hyperlink r:id="rId131" w:history="1">
        <w:r w:rsidR="00B200D3">
          <w:rPr>
            <w:rStyle w:val="a3"/>
            <w:b/>
            <w:color w:val="333333"/>
          </w:rPr>
          <w:t>проверке</w:t>
        </w:r>
      </w:hyperlink>
      <w:hyperlink r:id="rId132" w:history="1"/>
      <w:hyperlink r:id="rId133" w:history="1">
        <w:r w:rsidR="00B200D3">
          <w:rPr>
            <w:rStyle w:val="a3"/>
            <w:b/>
            <w:color w:val="333333"/>
          </w:rPr>
          <w:t>конституционности</w:t>
        </w:r>
      </w:hyperlink>
      <w:hyperlink r:id="rId134" w:history="1"/>
      <w:hyperlink r:id="rId135" w:history="1">
        <w:r w:rsidR="00B200D3">
          <w:rPr>
            <w:rStyle w:val="a3"/>
            <w:b/>
            <w:color w:val="333333"/>
          </w:rPr>
          <w:t>части</w:t>
        </w:r>
      </w:hyperlink>
      <w:hyperlink r:id="rId136" w:history="1"/>
      <w:hyperlink r:id="rId137" w:history="1">
        <w:r w:rsidR="00B200D3">
          <w:rPr>
            <w:rStyle w:val="a3"/>
            <w:b/>
            <w:color w:val="333333"/>
          </w:rPr>
          <w:t>3</w:t>
        </w:r>
      </w:hyperlink>
      <w:hyperlink r:id="rId138" w:history="1"/>
      <w:hyperlink r:id="rId139" w:history="1">
        <w:r w:rsidR="00B200D3">
          <w:rPr>
            <w:rStyle w:val="a3"/>
            <w:b/>
            <w:color w:val="333333"/>
          </w:rPr>
          <w:t>статьи</w:t>
        </w:r>
      </w:hyperlink>
      <w:hyperlink r:id="rId140" w:history="1"/>
      <w:hyperlink r:id="rId141" w:history="1">
        <w:r w:rsidR="00B200D3">
          <w:rPr>
            <w:rStyle w:val="a3"/>
            <w:b/>
            <w:color w:val="333333"/>
          </w:rPr>
          <w:t>8.8</w:t>
        </w:r>
      </w:hyperlink>
      <w:hyperlink r:id="rId142" w:history="1"/>
      <w:hyperlink r:id="rId143" w:history="1">
        <w:r w:rsidR="00B200D3">
          <w:rPr>
            <w:rStyle w:val="a3"/>
            <w:b/>
            <w:color w:val="333333"/>
          </w:rPr>
          <w:t>Кодекса</w:t>
        </w:r>
      </w:hyperlink>
      <w:hyperlink r:id="rId144" w:history="1"/>
      <w:hyperlink r:id="rId145" w:history="1">
        <w:r w:rsidR="00B200D3">
          <w:rPr>
            <w:rStyle w:val="a3"/>
            <w:b/>
            <w:color w:val="333333"/>
          </w:rPr>
          <w:t>Российской</w:t>
        </w:r>
      </w:hyperlink>
      <w:hyperlink r:id="rId146" w:history="1"/>
      <w:hyperlink r:id="rId147" w:history="1">
        <w:r w:rsidR="00B200D3">
          <w:rPr>
            <w:rStyle w:val="a3"/>
            <w:b/>
            <w:color w:val="333333"/>
          </w:rPr>
          <w:t>Федерации</w:t>
        </w:r>
      </w:hyperlink>
      <w:hyperlink r:id="rId148" w:history="1"/>
      <w:hyperlink r:id="rId149" w:history="1">
        <w:r w:rsidR="00B200D3">
          <w:rPr>
            <w:rStyle w:val="a3"/>
            <w:b/>
            <w:color w:val="333333"/>
          </w:rPr>
          <w:t>об</w:t>
        </w:r>
      </w:hyperlink>
      <w:hyperlink r:id="rId150" w:history="1"/>
      <w:hyperlink r:id="rId151" w:history="1">
        <w:r w:rsidR="00B200D3">
          <w:rPr>
            <w:rStyle w:val="a3"/>
            <w:b/>
            <w:color w:val="333333"/>
          </w:rPr>
          <w:t>административных</w:t>
        </w:r>
      </w:hyperlink>
      <w:hyperlink r:id="rId152" w:history="1"/>
      <w:hyperlink r:id="rId153" w:history="1">
        <w:r w:rsidR="00B200D3">
          <w:rPr>
            <w:rStyle w:val="a3"/>
            <w:b/>
            <w:color w:val="333333"/>
          </w:rPr>
          <w:t>правонарушениях</w:t>
        </w:r>
      </w:hyperlink>
      <w:hyperlink r:id="rId154" w:history="1"/>
      <w:hyperlink r:id="rId155" w:history="1">
        <w:r w:rsidR="00B200D3">
          <w:rPr>
            <w:rStyle w:val="a3"/>
            <w:b/>
            <w:color w:val="333333"/>
          </w:rPr>
          <w:t>в</w:t>
        </w:r>
      </w:hyperlink>
      <w:hyperlink r:id="rId156" w:history="1"/>
      <w:hyperlink r:id="rId157" w:history="1">
        <w:r w:rsidR="00B200D3">
          <w:rPr>
            <w:rStyle w:val="a3"/>
            <w:b/>
            <w:color w:val="333333"/>
          </w:rPr>
          <w:t>связи</w:t>
        </w:r>
      </w:hyperlink>
      <w:hyperlink r:id="rId158" w:history="1"/>
      <w:hyperlink r:id="rId159" w:history="1">
        <w:r w:rsidR="00B200D3">
          <w:rPr>
            <w:rStyle w:val="a3"/>
            <w:b/>
            <w:color w:val="333333"/>
          </w:rPr>
          <w:t>с</w:t>
        </w:r>
      </w:hyperlink>
      <w:hyperlink r:id="rId160" w:history="1"/>
      <w:hyperlink r:id="rId161" w:history="1">
        <w:r w:rsidR="00B200D3">
          <w:rPr>
            <w:rStyle w:val="a3"/>
            <w:b/>
            <w:color w:val="333333"/>
          </w:rPr>
          <w:t>жалобами</w:t>
        </w:r>
      </w:hyperlink>
      <w:hyperlink r:id="rId162" w:history="1"/>
      <w:hyperlink r:id="rId163" w:history="1">
        <w:r w:rsidR="00B200D3">
          <w:rPr>
            <w:rStyle w:val="a3"/>
            <w:b/>
            <w:color w:val="333333"/>
          </w:rPr>
          <w:t>граждан</w:t>
        </w:r>
      </w:hyperlink>
      <w:hyperlink r:id="rId164" w:history="1"/>
      <w:hyperlink r:id="rId165" w:history="1">
        <w:r w:rsidR="00B200D3">
          <w:rPr>
            <w:rStyle w:val="a3"/>
            <w:b/>
            <w:color w:val="333333"/>
          </w:rPr>
          <w:t>А.В.</w:t>
        </w:r>
      </w:hyperlink>
      <w:hyperlink r:id="rId166" w:history="1"/>
      <w:hyperlink r:id="rId167" w:history="1">
        <w:r w:rsidR="00B200D3">
          <w:rPr>
            <w:rStyle w:val="a3"/>
            <w:b/>
            <w:color w:val="333333"/>
          </w:rPr>
          <w:t>Баевой</w:t>
        </w:r>
      </w:hyperlink>
      <w:hyperlink r:id="rId168" w:history="1"/>
      <w:hyperlink r:id="rId169" w:history="1">
        <w:r w:rsidR="00B200D3">
          <w:rPr>
            <w:rStyle w:val="a3"/>
            <w:b/>
            <w:color w:val="333333"/>
          </w:rPr>
          <w:t>и</w:t>
        </w:r>
      </w:hyperlink>
      <w:hyperlink r:id="rId170" w:history="1"/>
      <w:hyperlink r:id="rId171" w:history="1">
        <w:r w:rsidR="00B200D3">
          <w:rPr>
            <w:rStyle w:val="a3"/>
            <w:b/>
            <w:color w:val="333333"/>
          </w:rPr>
          <w:t>И.В.</w:t>
        </w:r>
      </w:hyperlink>
      <w:hyperlink r:id="rId172" w:history="1"/>
      <w:hyperlink r:id="rId173" w:history="1">
        <w:r w:rsidR="00B200D3">
          <w:rPr>
            <w:rStyle w:val="a3"/>
            <w:b/>
            <w:color w:val="333333"/>
          </w:rPr>
          <w:t>Филькова"</w:t>
        </w:r>
      </w:hyperlink>
      <w:proofErr w:type="gramEnd"/>
    </w:p>
    <w:p w:rsidR="00B200D3" w:rsidRDefault="00B200D3" w:rsidP="00B200D3">
      <w:pPr>
        <w:spacing w:after="2" w:line="240" w:lineRule="auto"/>
        <w:ind w:left="-15"/>
        <w:jc w:val="left"/>
      </w:pPr>
      <w:r>
        <w:rPr>
          <w:b/>
        </w:rPr>
        <w:t xml:space="preserve">КС </w:t>
      </w:r>
      <w:r>
        <w:rPr>
          <w:b/>
        </w:rPr>
        <w:tab/>
        <w:t xml:space="preserve">запретил </w:t>
      </w:r>
      <w:r>
        <w:rPr>
          <w:b/>
        </w:rPr>
        <w:tab/>
        <w:t xml:space="preserve">наказывать </w:t>
      </w:r>
      <w:r>
        <w:rPr>
          <w:b/>
        </w:rPr>
        <w:tab/>
        <w:t xml:space="preserve">собственников </w:t>
      </w:r>
      <w:r>
        <w:rPr>
          <w:b/>
        </w:rPr>
        <w:tab/>
        <w:t xml:space="preserve">за </w:t>
      </w:r>
      <w:r>
        <w:rPr>
          <w:b/>
        </w:rPr>
        <w:tab/>
        <w:t xml:space="preserve">неиспользование участков ИЖС до установления сроков исполнения этой обязанности. </w:t>
      </w:r>
    </w:p>
    <w:p w:rsidR="00B200D3" w:rsidRDefault="00B200D3" w:rsidP="00B200D3">
      <w:pPr>
        <w:ind w:left="-15" w:right="515"/>
      </w:pPr>
      <w:r>
        <w:t xml:space="preserve">Граждан оштрафовали за то, что они в течение 3-х лет не начали строительство на унаследованных участках ИЖС. По их мнению, оспариваемая норма КоАП препятствует свободному осуществлению прав собственников. </w:t>
      </w:r>
    </w:p>
    <w:p w:rsidR="00B200D3" w:rsidRDefault="00B200D3" w:rsidP="00B200D3">
      <w:pPr>
        <w:spacing w:line="256" w:lineRule="auto"/>
        <w:ind w:left="0" w:right="530" w:firstLine="0"/>
        <w:jc w:val="right"/>
      </w:pPr>
      <w:r>
        <w:t xml:space="preserve">Конституционный Суд РФ указал, что само по себе установление </w:t>
      </w:r>
    </w:p>
    <w:p w:rsidR="00B200D3" w:rsidRDefault="00B200D3" w:rsidP="00B200D3">
      <w:pPr>
        <w:ind w:left="-15" w:right="515" w:firstLine="0"/>
      </w:pPr>
      <w:r>
        <w:t xml:space="preserve">административной ответственности за неиспользование участка по целевому назначению не противоречит Конституции. Однако в ней не указан срок исполнения этой обязанности. Суды применяют статью ГК об изъятии участка по решению суда при его неиспользовании по целевому назначению в течение 3х лет. Однако эта норма не квалифицирует неиспользование как административное нарушение. Изъятие является возмездным, а собственника, в отличие от нормы КоАП, заранее предупреждают о необходимости устранить нарушения. Кроме того, КоАП на эту статью не ссылается. </w:t>
      </w:r>
    </w:p>
    <w:p w:rsidR="00B200D3" w:rsidRDefault="00B200D3" w:rsidP="00B200D3">
      <w:pPr>
        <w:ind w:left="-15" w:right="515"/>
      </w:pPr>
      <w:r>
        <w:t xml:space="preserve">Следовательно, оспариваемая норма не соответствует Конституции, так как устанавливает ответственность за деяние, не признаваемое на тот момент правонарушением. </w:t>
      </w:r>
    </w:p>
    <w:p w:rsidR="00B200D3" w:rsidRDefault="00B200D3" w:rsidP="00B200D3">
      <w:pPr>
        <w:ind w:left="-15" w:right="515"/>
      </w:pPr>
      <w:r>
        <w:t xml:space="preserve">С марта 2025 года в законе предусмотрен 3-летний срок освоения земельных участков для ИЖС, что устранит препятствия для применения спорной нормы.  Дела заявителей подлежат пересмотру. </w:t>
      </w:r>
    </w:p>
    <w:p w:rsidR="00B200D3" w:rsidRDefault="00B200D3" w:rsidP="00B200D3">
      <w:pPr>
        <w:spacing w:line="256" w:lineRule="auto"/>
        <w:ind w:left="851" w:firstLine="0"/>
        <w:jc w:val="left"/>
      </w:pPr>
    </w:p>
    <w:p w:rsidR="00B200D3" w:rsidRDefault="00B200D3" w:rsidP="00B200D3">
      <w:pPr>
        <w:spacing w:line="256" w:lineRule="auto"/>
        <w:ind w:firstLine="0"/>
        <w:jc w:val="left"/>
      </w:pPr>
    </w:p>
    <w:p w:rsidR="0063271C" w:rsidRDefault="0063271C"/>
    <w:sectPr w:rsidR="0063271C" w:rsidSect="00DE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CBB"/>
    <w:rsid w:val="002B2B0A"/>
    <w:rsid w:val="0063271C"/>
    <w:rsid w:val="00B200D3"/>
    <w:rsid w:val="00DE18CA"/>
    <w:rsid w:val="00F80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3"/>
    <w:pPr>
      <w:spacing w:after="0" w:line="247" w:lineRule="auto"/>
      <w:ind w:left="709" w:firstLine="84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0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0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arant.ru/hotlaw/federal/1763890/" TargetMode="External"/><Relationship Id="rId117" Type="http://schemas.openxmlformats.org/officeDocument/2006/relationships/hyperlink" Target="https://www.garant.ru/hotlaw/federal/1765527/" TargetMode="External"/><Relationship Id="rId21" Type="http://schemas.openxmlformats.org/officeDocument/2006/relationships/hyperlink" Target="https://www.garant.ru/hotlaw/federal/1763890/" TargetMode="External"/><Relationship Id="rId42" Type="http://schemas.openxmlformats.org/officeDocument/2006/relationships/hyperlink" Target="https://www.garant.ru/hotlaw/federal/1763890/" TargetMode="External"/><Relationship Id="rId47" Type="http://schemas.openxmlformats.org/officeDocument/2006/relationships/hyperlink" Target="https://www.garant.ru/hotlaw/federal/1763890/" TargetMode="External"/><Relationship Id="rId63" Type="http://schemas.openxmlformats.org/officeDocument/2006/relationships/hyperlink" Target="https://www.garant.ru/hotlaw/federal/1763890/" TargetMode="External"/><Relationship Id="rId68" Type="http://schemas.openxmlformats.org/officeDocument/2006/relationships/hyperlink" Target="https://www.garant.ru/hotlaw/federal/1763890/" TargetMode="External"/><Relationship Id="rId84" Type="http://schemas.openxmlformats.org/officeDocument/2006/relationships/hyperlink" Target="https://www.garant.ru/hotlaw/federal/1763890/" TargetMode="External"/><Relationship Id="rId89" Type="http://schemas.openxmlformats.org/officeDocument/2006/relationships/hyperlink" Target="https://www.garant.ru/hotlaw/federal/1763890/" TargetMode="External"/><Relationship Id="rId112" Type="http://schemas.openxmlformats.org/officeDocument/2006/relationships/hyperlink" Target="https://www.garant.ru/hotlaw/federal/1765527/" TargetMode="External"/><Relationship Id="rId133" Type="http://schemas.openxmlformats.org/officeDocument/2006/relationships/hyperlink" Target="https://www.garant.ru/hotlaw/federal/1765527/" TargetMode="External"/><Relationship Id="rId138" Type="http://schemas.openxmlformats.org/officeDocument/2006/relationships/hyperlink" Target="https://www.garant.ru/hotlaw/federal/1765527/" TargetMode="External"/><Relationship Id="rId154" Type="http://schemas.openxmlformats.org/officeDocument/2006/relationships/hyperlink" Target="https://www.garant.ru/hotlaw/federal/1765527/" TargetMode="External"/><Relationship Id="rId159" Type="http://schemas.openxmlformats.org/officeDocument/2006/relationships/hyperlink" Target="https://www.garant.ru/hotlaw/federal/1765527/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www.garant.ru/hotlaw/federal/1765527/" TargetMode="External"/><Relationship Id="rId16" Type="http://schemas.openxmlformats.org/officeDocument/2006/relationships/hyperlink" Target="https://www.garant.ru/hotlaw/federal/1763890/" TargetMode="External"/><Relationship Id="rId107" Type="http://schemas.openxmlformats.org/officeDocument/2006/relationships/hyperlink" Target="https://www.garant.ru/hotlaw/federal/1765527/" TargetMode="External"/><Relationship Id="rId11" Type="http://schemas.openxmlformats.org/officeDocument/2006/relationships/hyperlink" Target="https://www.garant.ru/hotlaw/federal/1763890/" TargetMode="External"/><Relationship Id="rId32" Type="http://schemas.openxmlformats.org/officeDocument/2006/relationships/hyperlink" Target="https://www.garant.ru/hotlaw/federal/1763890/" TargetMode="External"/><Relationship Id="rId37" Type="http://schemas.openxmlformats.org/officeDocument/2006/relationships/hyperlink" Target="https://www.garant.ru/hotlaw/federal/1763890/" TargetMode="External"/><Relationship Id="rId53" Type="http://schemas.openxmlformats.org/officeDocument/2006/relationships/hyperlink" Target="https://www.garant.ru/hotlaw/federal/1763890/" TargetMode="External"/><Relationship Id="rId58" Type="http://schemas.openxmlformats.org/officeDocument/2006/relationships/hyperlink" Target="https://www.garant.ru/hotlaw/federal/1763890/" TargetMode="External"/><Relationship Id="rId74" Type="http://schemas.openxmlformats.org/officeDocument/2006/relationships/hyperlink" Target="https://www.garant.ru/hotlaw/federal/1763890/" TargetMode="External"/><Relationship Id="rId79" Type="http://schemas.openxmlformats.org/officeDocument/2006/relationships/hyperlink" Target="https://www.garant.ru/hotlaw/federal/1763890/" TargetMode="External"/><Relationship Id="rId102" Type="http://schemas.openxmlformats.org/officeDocument/2006/relationships/hyperlink" Target="https://www.garant.ru/hotlaw/federal/1765527/" TargetMode="External"/><Relationship Id="rId123" Type="http://schemas.openxmlformats.org/officeDocument/2006/relationships/hyperlink" Target="https://www.garant.ru/hotlaw/federal/1765527/" TargetMode="External"/><Relationship Id="rId128" Type="http://schemas.openxmlformats.org/officeDocument/2006/relationships/hyperlink" Target="https://www.garant.ru/hotlaw/federal/1765527/" TargetMode="External"/><Relationship Id="rId144" Type="http://schemas.openxmlformats.org/officeDocument/2006/relationships/hyperlink" Target="https://www.garant.ru/hotlaw/federal/1765527/" TargetMode="External"/><Relationship Id="rId149" Type="http://schemas.openxmlformats.org/officeDocument/2006/relationships/hyperlink" Target="https://www.garant.ru/hotlaw/federal/1765527/" TargetMode="External"/><Relationship Id="rId5" Type="http://schemas.openxmlformats.org/officeDocument/2006/relationships/hyperlink" Target="https://www.garant.ru/hotlaw/federal/1763890/" TargetMode="External"/><Relationship Id="rId90" Type="http://schemas.openxmlformats.org/officeDocument/2006/relationships/hyperlink" Target="https://www.garant.ru/hotlaw/federal/1763890/" TargetMode="External"/><Relationship Id="rId95" Type="http://schemas.openxmlformats.org/officeDocument/2006/relationships/hyperlink" Target="https://www.garant.ru/hotlaw/federal/1763890/" TargetMode="External"/><Relationship Id="rId160" Type="http://schemas.openxmlformats.org/officeDocument/2006/relationships/hyperlink" Target="https://www.garant.ru/hotlaw/federal/1765527/" TargetMode="External"/><Relationship Id="rId165" Type="http://schemas.openxmlformats.org/officeDocument/2006/relationships/hyperlink" Target="https://www.garant.ru/hotlaw/federal/1765527/" TargetMode="External"/><Relationship Id="rId22" Type="http://schemas.openxmlformats.org/officeDocument/2006/relationships/hyperlink" Target="https://www.garant.ru/hotlaw/federal/1763890/" TargetMode="External"/><Relationship Id="rId27" Type="http://schemas.openxmlformats.org/officeDocument/2006/relationships/hyperlink" Target="https://www.garant.ru/hotlaw/federal/1763890/" TargetMode="External"/><Relationship Id="rId43" Type="http://schemas.openxmlformats.org/officeDocument/2006/relationships/hyperlink" Target="https://www.garant.ru/hotlaw/federal/1763890/" TargetMode="External"/><Relationship Id="rId48" Type="http://schemas.openxmlformats.org/officeDocument/2006/relationships/hyperlink" Target="https://www.garant.ru/hotlaw/federal/1763890/" TargetMode="External"/><Relationship Id="rId64" Type="http://schemas.openxmlformats.org/officeDocument/2006/relationships/hyperlink" Target="https://www.garant.ru/hotlaw/federal/1763890/" TargetMode="External"/><Relationship Id="rId69" Type="http://schemas.openxmlformats.org/officeDocument/2006/relationships/hyperlink" Target="https://www.garant.ru/hotlaw/federal/1763890/" TargetMode="External"/><Relationship Id="rId113" Type="http://schemas.openxmlformats.org/officeDocument/2006/relationships/hyperlink" Target="https://www.garant.ru/hotlaw/federal/1765527/" TargetMode="External"/><Relationship Id="rId118" Type="http://schemas.openxmlformats.org/officeDocument/2006/relationships/hyperlink" Target="https://www.garant.ru/hotlaw/federal/1765527/" TargetMode="External"/><Relationship Id="rId134" Type="http://schemas.openxmlformats.org/officeDocument/2006/relationships/hyperlink" Target="https://www.garant.ru/hotlaw/federal/1765527/" TargetMode="External"/><Relationship Id="rId139" Type="http://schemas.openxmlformats.org/officeDocument/2006/relationships/hyperlink" Target="https://www.garant.ru/hotlaw/federal/1765527/" TargetMode="External"/><Relationship Id="rId80" Type="http://schemas.openxmlformats.org/officeDocument/2006/relationships/hyperlink" Target="https://www.garant.ru/hotlaw/federal/1763890/" TargetMode="External"/><Relationship Id="rId85" Type="http://schemas.openxmlformats.org/officeDocument/2006/relationships/hyperlink" Target="https://www.garant.ru/hotlaw/federal/1763890/" TargetMode="External"/><Relationship Id="rId150" Type="http://schemas.openxmlformats.org/officeDocument/2006/relationships/hyperlink" Target="https://www.garant.ru/hotlaw/federal/1765527/" TargetMode="External"/><Relationship Id="rId155" Type="http://schemas.openxmlformats.org/officeDocument/2006/relationships/hyperlink" Target="https://www.garant.ru/hotlaw/federal/1765527/" TargetMode="External"/><Relationship Id="rId171" Type="http://schemas.openxmlformats.org/officeDocument/2006/relationships/hyperlink" Target="https://www.garant.ru/hotlaw/federal/1765527/" TargetMode="External"/><Relationship Id="rId12" Type="http://schemas.openxmlformats.org/officeDocument/2006/relationships/hyperlink" Target="https://www.garant.ru/hotlaw/federal/1763890/" TargetMode="External"/><Relationship Id="rId17" Type="http://schemas.openxmlformats.org/officeDocument/2006/relationships/hyperlink" Target="https://www.garant.ru/hotlaw/federal/1763890/" TargetMode="External"/><Relationship Id="rId33" Type="http://schemas.openxmlformats.org/officeDocument/2006/relationships/hyperlink" Target="https://www.garant.ru/hotlaw/federal/1763890/" TargetMode="External"/><Relationship Id="rId38" Type="http://schemas.openxmlformats.org/officeDocument/2006/relationships/hyperlink" Target="https://www.garant.ru/hotlaw/federal/1763890/" TargetMode="External"/><Relationship Id="rId59" Type="http://schemas.openxmlformats.org/officeDocument/2006/relationships/hyperlink" Target="https://www.garant.ru/hotlaw/federal/1763890/" TargetMode="External"/><Relationship Id="rId103" Type="http://schemas.openxmlformats.org/officeDocument/2006/relationships/hyperlink" Target="https://www.garant.ru/hotlaw/federal/1765527/" TargetMode="External"/><Relationship Id="rId108" Type="http://schemas.openxmlformats.org/officeDocument/2006/relationships/hyperlink" Target="https://www.garant.ru/hotlaw/federal/1765527/" TargetMode="External"/><Relationship Id="rId124" Type="http://schemas.openxmlformats.org/officeDocument/2006/relationships/hyperlink" Target="https://www.garant.ru/hotlaw/federal/1765527/" TargetMode="External"/><Relationship Id="rId129" Type="http://schemas.openxmlformats.org/officeDocument/2006/relationships/hyperlink" Target="https://www.garant.ru/hotlaw/federal/1765527/" TargetMode="External"/><Relationship Id="rId54" Type="http://schemas.openxmlformats.org/officeDocument/2006/relationships/hyperlink" Target="https://www.garant.ru/hotlaw/federal/1763890/" TargetMode="External"/><Relationship Id="rId70" Type="http://schemas.openxmlformats.org/officeDocument/2006/relationships/hyperlink" Target="https://www.garant.ru/hotlaw/federal/1763890/" TargetMode="External"/><Relationship Id="rId75" Type="http://schemas.openxmlformats.org/officeDocument/2006/relationships/hyperlink" Target="https://www.garant.ru/hotlaw/federal/1763890/" TargetMode="External"/><Relationship Id="rId91" Type="http://schemas.openxmlformats.org/officeDocument/2006/relationships/hyperlink" Target="https://www.garant.ru/hotlaw/federal/1763890/" TargetMode="External"/><Relationship Id="rId96" Type="http://schemas.openxmlformats.org/officeDocument/2006/relationships/hyperlink" Target="https://www.garant.ru/hotlaw/federal/1763890/" TargetMode="External"/><Relationship Id="rId140" Type="http://schemas.openxmlformats.org/officeDocument/2006/relationships/hyperlink" Target="https://www.garant.ru/hotlaw/federal/1765527/" TargetMode="External"/><Relationship Id="rId145" Type="http://schemas.openxmlformats.org/officeDocument/2006/relationships/hyperlink" Target="https://www.garant.ru/hotlaw/federal/1765527/" TargetMode="External"/><Relationship Id="rId161" Type="http://schemas.openxmlformats.org/officeDocument/2006/relationships/hyperlink" Target="https://www.garant.ru/hotlaw/federal/1765527/" TargetMode="External"/><Relationship Id="rId166" Type="http://schemas.openxmlformats.org/officeDocument/2006/relationships/hyperlink" Target="https://www.garant.ru/hotlaw/federal/1765527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/hotlaw/federal/1763890/" TargetMode="External"/><Relationship Id="rId23" Type="http://schemas.openxmlformats.org/officeDocument/2006/relationships/hyperlink" Target="https://www.garant.ru/hotlaw/federal/1763890/" TargetMode="External"/><Relationship Id="rId28" Type="http://schemas.openxmlformats.org/officeDocument/2006/relationships/hyperlink" Target="https://www.garant.ru/hotlaw/federal/1763890/" TargetMode="External"/><Relationship Id="rId49" Type="http://schemas.openxmlformats.org/officeDocument/2006/relationships/hyperlink" Target="https://www.garant.ru/hotlaw/federal/1763890/" TargetMode="External"/><Relationship Id="rId114" Type="http://schemas.openxmlformats.org/officeDocument/2006/relationships/hyperlink" Target="https://www.garant.ru/hotlaw/federal/1765527/" TargetMode="External"/><Relationship Id="rId119" Type="http://schemas.openxmlformats.org/officeDocument/2006/relationships/hyperlink" Target="https://www.garant.ru/hotlaw/federal/1765527/" TargetMode="External"/><Relationship Id="rId10" Type="http://schemas.openxmlformats.org/officeDocument/2006/relationships/hyperlink" Target="https://www.garant.ru/hotlaw/federal/1763890/" TargetMode="External"/><Relationship Id="rId31" Type="http://schemas.openxmlformats.org/officeDocument/2006/relationships/hyperlink" Target="https://www.garant.ru/hotlaw/federal/1763890/" TargetMode="External"/><Relationship Id="rId44" Type="http://schemas.openxmlformats.org/officeDocument/2006/relationships/hyperlink" Target="https://www.garant.ru/hotlaw/federal/1763890/" TargetMode="External"/><Relationship Id="rId52" Type="http://schemas.openxmlformats.org/officeDocument/2006/relationships/hyperlink" Target="https://www.garant.ru/hotlaw/federal/1763890/" TargetMode="External"/><Relationship Id="rId60" Type="http://schemas.openxmlformats.org/officeDocument/2006/relationships/hyperlink" Target="https://www.garant.ru/hotlaw/federal/1763890/" TargetMode="External"/><Relationship Id="rId65" Type="http://schemas.openxmlformats.org/officeDocument/2006/relationships/hyperlink" Target="https://www.garant.ru/hotlaw/federal/1763890/" TargetMode="External"/><Relationship Id="rId73" Type="http://schemas.openxmlformats.org/officeDocument/2006/relationships/hyperlink" Target="https://www.garant.ru/hotlaw/federal/1763890/" TargetMode="External"/><Relationship Id="rId78" Type="http://schemas.openxmlformats.org/officeDocument/2006/relationships/hyperlink" Target="https://www.garant.ru/hotlaw/federal/1763890/" TargetMode="External"/><Relationship Id="rId81" Type="http://schemas.openxmlformats.org/officeDocument/2006/relationships/hyperlink" Target="https://www.garant.ru/hotlaw/federal/1763890/" TargetMode="External"/><Relationship Id="rId86" Type="http://schemas.openxmlformats.org/officeDocument/2006/relationships/hyperlink" Target="https://www.garant.ru/hotlaw/federal/1763890/" TargetMode="External"/><Relationship Id="rId94" Type="http://schemas.openxmlformats.org/officeDocument/2006/relationships/hyperlink" Target="https://www.garant.ru/hotlaw/federal/1763890/" TargetMode="External"/><Relationship Id="rId99" Type="http://schemas.openxmlformats.org/officeDocument/2006/relationships/hyperlink" Target="https://www.garant.ru/hotlaw/federal/1763890/" TargetMode="External"/><Relationship Id="rId101" Type="http://schemas.openxmlformats.org/officeDocument/2006/relationships/hyperlink" Target="https://www.garant.ru/hotlaw/federal/1765527/" TargetMode="External"/><Relationship Id="rId122" Type="http://schemas.openxmlformats.org/officeDocument/2006/relationships/hyperlink" Target="https://www.garant.ru/hotlaw/federal/1765527/" TargetMode="External"/><Relationship Id="rId130" Type="http://schemas.openxmlformats.org/officeDocument/2006/relationships/hyperlink" Target="https://www.garant.ru/hotlaw/federal/1765527/" TargetMode="External"/><Relationship Id="rId135" Type="http://schemas.openxmlformats.org/officeDocument/2006/relationships/hyperlink" Target="https://www.garant.ru/hotlaw/federal/1765527/" TargetMode="External"/><Relationship Id="rId143" Type="http://schemas.openxmlformats.org/officeDocument/2006/relationships/hyperlink" Target="https://www.garant.ru/hotlaw/federal/1765527/" TargetMode="External"/><Relationship Id="rId148" Type="http://schemas.openxmlformats.org/officeDocument/2006/relationships/hyperlink" Target="https://www.garant.ru/hotlaw/federal/1765527/" TargetMode="External"/><Relationship Id="rId151" Type="http://schemas.openxmlformats.org/officeDocument/2006/relationships/hyperlink" Target="https://www.garant.ru/hotlaw/federal/1765527/" TargetMode="External"/><Relationship Id="rId156" Type="http://schemas.openxmlformats.org/officeDocument/2006/relationships/hyperlink" Target="https://www.garant.ru/hotlaw/federal/1765527/" TargetMode="External"/><Relationship Id="rId164" Type="http://schemas.openxmlformats.org/officeDocument/2006/relationships/hyperlink" Target="https://www.garant.ru/hotlaw/federal/1765527/" TargetMode="External"/><Relationship Id="rId169" Type="http://schemas.openxmlformats.org/officeDocument/2006/relationships/hyperlink" Target="https://www.garant.ru/hotlaw/federal/1765527/" TargetMode="External"/><Relationship Id="rId4" Type="http://schemas.openxmlformats.org/officeDocument/2006/relationships/hyperlink" Target="https://www.garant.ru/hotlaw/federal/1763890/" TargetMode="External"/><Relationship Id="rId9" Type="http://schemas.openxmlformats.org/officeDocument/2006/relationships/hyperlink" Target="https://www.garant.ru/hotlaw/federal/1763890/" TargetMode="External"/><Relationship Id="rId172" Type="http://schemas.openxmlformats.org/officeDocument/2006/relationships/hyperlink" Target="https://www.garant.ru/hotlaw/federal/1765527/" TargetMode="External"/><Relationship Id="rId13" Type="http://schemas.openxmlformats.org/officeDocument/2006/relationships/hyperlink" Target="https://www.garant.ru/hotlaw/federal/1763890/" TargetMode="External"/><Relationship Id="rId18" Type="http://schemas.openxmlformats.org/officeDocument/2006/relationships/hyperlink" Target="https://www.garant.ru/hotlaw/federal/1763890/" TargetMode="External"/><Relationship Id="rId39" Type="http://schemas.openxmlformats.org/officeDocument/2006/relationships/hyperlink" Target="https://www.garant.ru/hotlaw/federal/1763890/" TargetMode="External"/><Relationship Id="rId109" Type="http://schemas.openxmlformats.org/officeDocument/2006/relationships/hyperlink" Target="https://www.garant.ru/hotlaw/federal/1765527/" TargetMode="External"/><Relationship Id="rId34" Type="http://schemas.openxmlformats.org/officeDocument/2006/relationships/hyperlink" Target="https://www.garant.ru/hotlaw/federal/1763890/" TargetMode="External"/><Relationship Id="rId50" Type="http://schemas.openxmlformats.org/officeDocument/2006/relationships/hyperlink" Target="https://www.garant.ru/hotlaw/federal/1763890/" TargetMode="External"/><Relationship Id="rId55" Type="http://schemas.openxmlformats.org/officeDocument/2006/relationships/hyperlink" Target="https://www.garant.ru/hotlaw/federal/1763890/" TargetMode="External"/><Relationship Id="rId76" Type="http://schemas.openxmlformats.org/officeDocument/2006/relationships/hyperlink" Target="https://www.garant.ru/hotlaw/federal/1763890/" TargetMode="External"/><Relationship Id="rId97" Type="http://schemas.openxmlformats.org/officeDocument/2006/relationships/hyperlink" Target="https://www.garant.ru/hotlaw/federal/1763890/" TargetMode="External"/><Relationship Id="rId104" Type="http://schemas.openxmlformats.org/officeDocument/2006/relationships/hyperlink" Target="https://www.garant.ru/hotlaw/federal/1765527/" TargetMode="External"/><Relationship Id="rId120" Type="http://schemas.openxmlformats.org/officeDocument/2006/relationships/hyperlink" Target="https://www.garant.ru/hotlaw/federal/1765527/" TargetMode="External"/><Relationship Id="rId125" Type="http://schemas.openxmlformats.org/officeDocument/2006/relationships/hyperlink" Target="https://www.garant.ru/hotlaw/federal/1765527/" TargetMode="External"/><Relationship Id="rId141" Type="http://schemas.openxmlformats.org/officeDocument/2006/relationships/hyperlink" Target="https://www.garant.ru/hotlaw/federal/1765527/" TargetMode="External"/><Relationship Id="rId146" Type="http://schemas.openxmlformats.org/officeDocument/2006/relationships/hyperlink" Target="https://www.garant.ru/hotlaw/federal/1765527/" TargetMode="External"/><Relationship Id="rId167" Type="http://schemas.openxmlformats.org/officeDocument/2006/relationships/hyperlink" Target="https://www.garant.ru/hotlaw/federal/1765527/" TargetMode="External"/><Relationship Id="rId7" Type="http://schemas.openxmlformats.org/officeDocument/2006/relationships/hyperlink" Target="https://www.garant.ru/hotlaw/federal/1763890/" TargetMode="External"/><Relationship Id="rId71" Type="http://schemas.openxmlformats.org/officeDocument/2006/relationships/hyperlink" Target="https://www.garant.ru/hotlaw/federal/1763890/" TargetMode="External"/><Relationship Id="rId92" Type="http://schemas.openxmlformats.org/officeDocument/2006/relationships/hyperlink" Target="https://www.garant.ru/hotlaw/federal/1763890/" TargetMode="External"/><Relationship Id="rId162" Type="http://schemas.openxmlformats.org/officeDocument/2006/relationships/hyperlink" Target="https://www.garant.ru/hotlaw/federal/176552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garant.ru/hotlaw/federal/1763890/" TargetMode="External"/><Relationship Id="rId24" Type="http://schemas.openxmlformats.org/officeDocument/2006/relationships/hyperlink" Target="https://www.garant.ru/hotlaw/federal/1763890/" TargetMode="External"/><Relationship Id="rId40" Type="http://schemas.openxmlformats.org/officeDocument/2006/relationships/hyperlink" Target="https://www.garant.ru/hotlaw/federal/1763890/" TargetMode="External"/><Relationship Id="rId45" Type="http://schemas.openxmlformats.org/officeDocument/2006/relationships/hyperlink" Target="https://www.garant.ru/hotlaw/federal/1763890/" TargetMode="External"/><Relationship Id="rId66" Type="http://schemas.openxmlformats.org/officeDocument/2006/relationships/hyperlink" Target="https://www.garant.ru/hotlaw/federal/1763890/" TargetMode="External"/><Relationship Id="rId87" Type="http://schemas.openxmlformats.org/officeDocument/2006/relationships/hyperlink" Target="https://www.garant.ru/hotlaw/federal/1763890/" TargetMode="External"/><Relationship Id="rId110" Type="http://schemas.openxmlformats.org/officeDocument/2006/relationships/hyperlink" Target="https://www.garant.ru/hotlaw/federal/1765527/" TargetMode="External"/><Relationship Id="rId115" Type="http://schemas.openxmlformats.org/officeDocument/2006/relationships/hyperlink" Target="https://www.garant.ru/hotlaw/federal/1765527/" TargetMode="External"/><Relationship Id="rId131" Type="http://schemas.openxmlformats.org/officeDocument/2006/relationships/hyperlink" Target="https://www.garant.ru/hotlaw/federal/1765527/" TargetMode="External"/><Relationship Id="rId136" Type="http://schemas.openxmlformats.org/officeDocument/2006/relationships/hyperlink" Target="https://www.garant.ru/hotlaw/federal/1765527/" TargetMode="External"/><Relationship Id="rId157" Type="http://schemas.openxmlformats.org/officeDocument/2006/relationships/hyperlink" Target="https://www.garant.ru/hotlaw/federal/1765527/" TargetMode="External"/><Relationship Id="rId61" Type="http://schemas.openxmlformats.org/officeDocument/2006/relationships/hyperlink" Target="https://www.garant.ru/hotlaw/federal/1763890/" TargetMode="External"/><Relationship Id="rId82" Type="http://schemas.openxmlformats.org/officeDocument/2006/relationships/hyperlink" Target="https://www.garant.ru/hotlaw/federal/1763890/" TargetMode="External"/><Relationship Id="rId152" Type="http://schemas.openxmlformats.org/officeDocument/2006/relationships/hyperlink" Target="https://www.garant.ru/hotlaw/federal/1765527/" TargetMode="External"/><Relationship Id="rId173" Type="http://schemas.openxmlformats.org/officeDocument/2006/relationships/hyperlink" Target="https://www.garant.ru/hotlaw/federal/1765527/" TargetMode="External"/><Relationship Id="rId19" Type="http://schemas.openxmlformats.org/officeDocument/2006/relationships/hyperlink" Target="https://www.garant.ru/hotlaw/federal/1763890/" TargetMode="External"/><Relationship Id="rId14" Type="http://schemas.openxmlformats.org/officeDocument/2006/relationships/hyperlink" Target="https://www.garant.ru/hotlaw/federal/1763890/" TargetMode="External"/><Relationship Id="rId30" Type="http://schemas.openxmlformats.org/officeDocument/2006/relationships/hyperlink" Target="https://www.garant.ru/hotlaw/federal/1763890/" TargetMode="External"/><Relationship Id="rId35" Type="http://schemas.openxmlformats.org/officeDocument/2006/relationships/hyperlink" Target="https://www.garant.ru/hotlaw/federal/1763890/" TargetMode="External"/><Relationship Id="rId56" Type="http://schemas.openxmlformats.org/officeDocument/2006/relationships/hyperlink" Target="https://www.garant.ru/hotlaw/federal/1763890/" TargetMode="External"/><Relationship Id="rId77" Type="http://schemas.openxmlformats.org/officeDocument/2006/relationships/hyperlink" Target="https://www.garant.ru/hotlaw/federal/1763890/" TargetMode="External"/><Relationship Id="rId100" Type="http://schemas.openxmlformats.org/officeDocument/2006/relationships/hyperlink" Target="https://www.garant.ru/hotlaw/federal/1763890/" TargetMode="External"/><Relationship Id="rId105" Type="http://schemas.openxmlformats.org/officeDocument/2006/relationships/hyperlink" Target="https://www.garant.ru/hotlaw/federal/1765527/" TargetMode="External"/><Relationship Id="rId126" Type="http://schemas.openxmlformats.org/officeDocument/2006/relationships/hyperlink" Target="https://www.garant.ru/hotlaw/federal/1765527/" TargetMode="External"/><Relationship Id="rId147" Type="http://schemas.openxmlformats.org/officeDocument/2006/relationships/hyperlink" Target="https://www.garant.ru/hotlaw/federal/1765527/" TargetMode="External"/><Relationship Id="rId168" Type="http://schemas.openxmlformats.org/officeDocument/2006/relationships/hyperlink" Target="https://www.garant.ru/hotlaw/federal/1765527/" TargetMode="External"/><Relationship Id="rId8" Type="http://schemas.openxmlformats.org/officeDocument/2006/relationships/hyperlink" Target="https://www.garant.ru/hotlaw/federal/1763890/" TargetMode="External"/><Relationship Id="rId51" Type="http://schemas.openxmlformats.org/officeDocument/2006/relationships/hyperlink" Target="https://www.garant.ru/hotlaw/federal/1763890/" TargetMode="External"/><Relationship Id="rId72" Type="http://schemas.openxmlformats.org/officeDocument/2006/relationships/hyperlink" Target="https://www.garant.ru/hotlaw/federal/1763890/" TargetMode="External"/><Relationship Id="rId93" Type="http://schemas.openxmlformats.org/officeDocument/2006/relationships/hyperlink" Target="https://www.garant.ru/hotlaw/federal/1763890/" TargetMode="External"/><Relationship Id="rId98" Type="http://schemas.openxmlformats.org/officeDocument/2006/relationships/hyperlink" Target="https://www.garant.ru/hotlaw/federal/1763890/" TargetMode="External"/><Relationship Id="rId121" Type="http://schemas.openxmlformats.org/officeDocument/2006/relationships/hyperlink" Target="https://www.garant.ru/hotlaw/federal/1765527/" TargetMode="External"/><Relationship Id="rId142" Type="http://schemas.openxmlformats.org/officeDocument/2006/relationships/hyperlink" Target="https://www.garant.ru/hotlaw/federal/1765527/" TargetMode="External"/><Relationship Id="rId163" Type="http://schemas.openxmlformats.org/officeDocument/2006/relationships/hyperlink" Target="https://www.garant.ru/hotlaw/federal/1765527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garant.ru/hotlaw/federal/1763890/" TargetMode="External"/><Relationship Id="rId46" Type="http://schemas.openxmlformats.org/officeDocument/2006/relationships/hyperlink" Target="https://www.garant.ru/hotlaw/federal/1763890/" TargetMode="External"/><Relationship Id="rId67" Type="http://schemas.openxmlformats.org/officeDocument/2006/relationships/hyperlink" Target="https://www.garant.ru/hotlaw/federal/1763890/" TargetMode="External"/><Relationship Id="rId116" Type="http://schemas.openxmlformats.org/officeDocument/2006/relationships/hyperlink" Target="https://www.garant.ru/hotlaw/federal/1765527/" TargetMode="External"/><Relationship Id="rId137" Type="http://schemas.openxmlformats.org/officeDocument/2006/relationships/hyperlink" Target="https://www.garant.ru/hotlaw/federal/1765527/" TargetMode="External"/><Relationship Id="rId158" Type="http://schemas.openxmlformats.org/officeDocument/2006/relationships/hyperlink" Target="https://www.garant.ru/hotlaw/federal/1765527/" TargetMode="External"/><Relationship Id="rId20" Type="http://schemas.openxmlformats.org/officeDocument/2006/relationships/hyperlink" Target="https://www.garant.ru/hotlaw/federal/1763890/" TargetMode="External"/><Relationship Id="rId41" Type="http://schemas.openxmlformats.org/officeDocument/2006/relationships/hyperlink" Target="https://www.garant.ru/hotlaw/federal/1763890/" TargetMode="External"/><Relationship Id="rId62" Type="http://schemas.openxmlformats.org/officeDocument/2006/relationships/hyperlink" Target="https://www.garant.ru/hotlaw/federal/1763890/" TargetMode="External"/><Relationship Id="rId83" Type="http://schemas.openxmlformats.org/officeDocument/2006/relationships/hyperlink" Target="https://www.garant.ru/hotlaw/federal/1763890/" TargetMode="External"/><Relationship Id="rId88" Type="http://schemas.openxmlformats.org/officeDocument/2006/relationships/hyperlink" Target="https://www.garant.ru/hotlaw/federal/1763890/" TargetMode="External"/><Relationship Id="rId111" Type="http://schemas.openxmlformats.org/officeDocument/2006/relationships/hyperlink" Target="https://www.garant.ru/hotlaw/federal/1765527/" TargetMode="External"/><Relationship Id="rId132" Type="http://schemas.openxmlformats.org/officeDocument/2006/relationships/hyperlink" Target="https://www.garant.ru/hotlaw/federal/1765527/" TargetMode="External"/><Relationship Id="rId153" Type="http://schemas.openxmlformats.org/officeDocument/2006/relationships/hyperlink" Target="https://www.garant.ru/hotlaw/federal/1765527/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www.garant.ru/hotlaw/federal/1763890/" TargetMode="External"/><Relationship Id="rId36" Type="http://schemas.openxmlformats.org/officeDocument/2006/relationships/hyperlink" Target="https://www.garant.ru/hotlaw/federal/1763890/" TargetMode="External"/><Relationship Id="rId57" Type="http://schemas.openxmlformats.org/officeDocument/2006/relationships/hyperlink" Target="https://www.garant.ru/hotlaw/federal/1763890/" TargetMode="External"/><Relationship Id="rId106" Type="http://schemas.openxmlformats.org/officeDocument/2006/relationships/hyperlink" Target="https://www.garant.ru/hotlaw/federal/1765527/" TargetMode="External"/><Relationship Id="rId127" Type="http://schemas.openxmlformats.org/officeDocument/2006/relationships/hyperlink" Target="https://www.garant.ru/hotlaw/federal/17655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2031</Words>
  <Characters>11582</Characters>
  <Application>Microsoft Office Word</Application>
  <DocSecurity>0</DocSecurity>
  <Lines>96</Lines>
  <Paragraphs>27</Paragraphs>
  <ScaleCrop>false</ScaleCrop>
  <Company>Microsoft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Кобзырева Марина Витальевна</dc:creator>
  <cp:lastModifiedBy>Zver</cp:lastModifiedBy>
  <cp:revision>2</cp:revision>
  <dcterms:created xsi:type="dcterms:W3CDTF">2024-11-15T08:25:00Z</dcterms:created>
  <dcterms:modified xsi:type="dcterms:W3CDTF">2024-11-15T08:25:00Z</dcterms:modified>
</cp:coreProperties>
</file>